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4D5" w:rsidRDefault="000074D5" w:rsidP="004858C9">
      <w:pPr>
        <w:spacing w:after="749" w:line="240" w:lineRule="auto"/>
        <w:ind w:left="0" w:right="0" w:firstLine="0"/>
        <w:jc w:val="center"/>
        <w:rPr>
          <w:b/>
          <w:sz w:val="41"/>
        </w:rPr>
      </w:pPr>
    </w:p>
    <w:p w:rsidR="00904B85" w:rsidRDefault="009815EF" w:rsidP="004858C9">
      <w:pPr>
        <w:spacing w:after="749" w:line="240" w:lineRule="auto"/>
        <w:ind w:left="0" w:right="0" w:firstLine="0"/>
        <w:jc w:val="center"/>
      </w:pPr>
      <w:r>
        <w:rPr>
          <w:b/>
          <w:sz w:val="41"/>
        </w:rPr>
        <w:t>WEDO - ORE2016</w:t>
      </w:r>
    </w:p>
    <w:p w:rsidR="00904B85" w:rsidRDefault="009815EF" w:rsidP="004858C9">
      <w:pPr>
        <w:spacing w:after="443"/>
        <w:ind w:left="72"/>
      </w:pPr>
      <w:r>
        <w:t xml:space="preserve">Estas son las reglas oficiales para la categoría </w:t>
      </w:r>
      <w:r>
        <w:rPr>
          <w:i/>
        </w:rPr>
        <w:t xml:space="preserve">OPENWEDO </w:t>
      </w:r>
      <w:r>
        <w:t>de las Oli</w:t>
      </w:r>
      <w:r w:rsidR="004858C9">
        <w:t>mpiada de Robótica para escolares</w:t>
      </w:r>
      <w:r>
        <w:t xml:space="preserve"> ORE 2016.</w:t>
      </w:r>
    </w:p>
    <w:p w:rsidR="00904B85" w:rsidRDefault="009815EF" w:rsidP="004858C9">
      <w:pPr>
        <w:pStyle w:val="Ttulo1"/>
        <w:numPr>
          <w:ilvl w:val="0"/>
          <w:numId w:val="0"/>
        </w:numPr>
        <w:jc w:val="both"/>
      </w:pPr>
      <w:bookmarkStart w:id="0" w:name="_Toc451856863"/>
      <w:r>
        <w:t>Introducción</w:t>
      </w:r>
      <w:bookmarkEnd w:id="0"/>
    </w:p>
    <w:p w:rsidR="00904B85" w:rsidRDefault="009815EF" w:rsidP="004858C9">
      <w:pPr>
        <w:spacing w:after="269"/>
        <w:ind w:left="72"/>
      </w:pPr>
      <w:r>
        <w:t>Este nivel está dirigido exclusivamente a alumnos que tienen entre los 6 y 9 años de edad de instituciones públicas o privadas a nivel nacional.</w:t>
      </w:r>
    </w:p>
    <w:p w:rsidR="00904B85" w:rsidRDefault="009815EF" w:rsidP="004858C9">
      <w:pPr>
        <w:spacing w:after="269"/>
        <w:ind w:left="72"/>
      </w:pPr>
      <w:r>
        <w:t>Para esta modalidad se tiene como desafío el uso de máquinas simples, fuentes de energía renovable y diseño de animales de granja los cuales deben estar inmersos en una granja en el campo.</w:t>
      </w:r>
    </w:p>
    <w:p w:rsidR="00904B85" w:rsidRDefault="009815EF" w:rsidP="004858C9">
      <w:pPr>
        <w:spacing w:after="269"/>
        <w:ind w:left="72" w:right="155"/>
      </w:pPr>
      <w:r>
        <w:t>La ORE2016 da la libertad a los participantes de construir una maqueta con la temática que contribuya en aspectos de reconocer el empleo de máquinas simples como antecesoras para crear tecnología que se puede apreciar actualmente.</w:t>
      </w:r>
    </w:p>
    <w:p w:rsidR="00904B85" w:rsidRDefault="009815EF" w:rsidP="004858C9">
      <w:pPr>
        <w:spacing w:after="443"/>
        <w:ind w:left="72"/>
      </w:pPr>
      <w:r>
        <w:t>Se dará mayor puntaje al proyecto que presente las mejores ideas, demuestre que tiene conocimiento pleno de las estructuras armadas y exponga mejor el poster y su prototipo en funcionamiento.</w:t>
      </w:r>
    </w:p>
    <w:p w:rsidR="00904B85" w:rsidRDefault="009815EF" w:rsidP="004858C9">
      <w:pPr>
        <w:pStyle w:val="Ttulo1"/>
        <w:numPr>
          <w:ilvl w:val="0"/>
          <w:numId w:val="0"/>
        </w:numPr>
        <w:jc w:val="both"/>
      </w:pPr>
      <w:bookmarkStart w:id="1" w:name="_Toc451856864"/>
      <w:r>
        <w:t>Objetivos</w:t>
      </w:r>
      <w:bookmarkEnd w:id="1"/>
    </w:p>
    <w:p w:rsidR="00904B85" w:rsidRDefault="009815EF" w:rsidP="004858C9">
      <w:pPr>
        <w:spacing w:after="269"/>
        <w:ind w:left="72"/>
      </w:pPr>
      <w:r>
        <w:t xml:space="preserve">La competencia OPEN </w:t>
      </w:r>
      <w:proofErr w:type="spellStart"/>
      <w:r>
        <w:t>WeDO</w:t>
      </w:r>
      <w:proofErr w:type="spellEnd"/>
      <w:r>
        <w:t xml:space="preserve"> de la ORE2016 tiene como finalidad despertar en los participantes el interés por la robótica y descubrir sus aplicaciones en pro del bienestar de nuestra sociedad.</w:t>
      </w:r>
    </w:p>
    <w:p w:rsidR="00904B85" w:rsidRDefault="009815EF" w:rsidP="004858C9">
      <w:pPr>
        <w:spacing w:after="0"/>
        <w:ind w:left="72" w:right="155"/>
      </w:pPr>
      <w:r>
        <w:t>Los estudiantes construyen un prototipo con el objetivo de resolver un problema existente en su localidad. Aquel equipo que construya el prototipo más innovador, que resuelva el problema más relevante para el tema de las granjas, y que demuestre el uso correcto de máquinas simples será considerado el vencedor.</w:t>
      </w:r>
    </w:p>
    <w:p w:rsidR="004858C9" w:rsidRDefault="004858C9" w:rsidP="004858C9">
      <w:pPr>
        <w:spacing w:after="0"/>
        <w:ind w:left="72" w:right="155"/>
      </w:pPr>
    </w:p>
    <w:p w:rsidR="004858C9" w:rsidRDefault="004858C9" w:rsidP="004858C9">
      <w:pPr>
        <w:spacing w:after="0"/>
        <w:ind w:left="72" w:right="155"/>
      </w:pPr>
    </w:p>
    <w:p w:rsidR="004858C9" w:rsidRDefault="004858C9" w:rsidP="004858C9">
      <w:pPr>
        <w:spacing w:after="0"/>
        <w:ind w:left="72" w:right="155"/>
      </w:pPr>
    </w:p>
    <w:p w:rsidR="004858C9" w:rsidRDefault="004858C9" w:rsidP="004858C9">
      <w:pPr>
        <w:spacing w:after="0"/>
        <w:ind w:left="72" w:right="155"/>
      </w:pPr>
    </w:p>
    <w:p w:rsidR="004858C9" w:rsidRDefault="004858C9" w:rsidP="004858C9">
      <w:pPr>
        <w:spacing w:after="0"/>
        <w:ind w:left="72" w:right="155"/>
      </w:pPr>
    </w:p>
    <w:p w:rsidR="004858C9" w:rsidRDefault="004858C9" w:rsidP="004858C9">
      <w:pPr>
        <w:spacing w:after="0"/>
        <w:ind w:left="72" w:right="155"/>
      </w:pPr>
    </w:p>
    <w:p w:rsidR="004858C9" w:rsidRDefault="004858C9" w:rsidP="004858C9">
      <w:pPr>
        <w:spacing w:after="0"/>
        <w:ind w:left="72" w:right="155"/>
      </w:pPr>
    </w:p>
    <w:p w:rsidR="004858C9" w:rsidRDefault="004858C9" w:rsidP="004858C9">
      <w:pPr>
        <w:spacing w:after="0"/>
        <w:ind w:left="72" w:right="155"/>
      </w:pPr>
    </w:p>
    <w:p w:rsidR="004858C9" w:rsidRDefault="004858C9" w:rsidP="004858C9">
      <w:pPr>
        <w:spacing w:after="0"/>
        <w:ind w:left="72" w:right="155"/>
      </w:pPr>
    </w:p>
    <w:p w:rsidR="004858C9" w:rsidRDefault="004858C9" w:rsidP="004858C9">
      <w:pPr>
        <w:spacing w:after="0"/>
        <w:ind w:left="72" w:right="155"/>
      </w:pPr>
    </w:p>
    <w:p w:rsidR="004858C9" w:rsidRDefault="004858C9" w:rsidP="004858C9">
      <w:pPr>
        <w:spacing w:after="0"/>
        <w:ind w:left="72" w:right="155"/>
      </w:pPr>
    </w:p>
    <w:p w:rsidR="004858C9" w:rsidRDefault="004858C9" w:rsidP="004858C9">
      <w:pPr>
        <w:spacing w:after="0"/>
        <w:ind w:left="72" w:right="155"/>
      </w:pPr>
    </w:p>
    <w:p w:rsidR="004858C9" w:rsidRDefault="004858C9" w:rsidP="004858C9">
      <w:pPr>
        <w:spacing w:after="0"/>
        <w:ind w:left="72" w:right="155"/>
      </w:pPr>
    </w:p>
    <w:p w:rsidR="004858C9" w:rsidRDefault="004858C9" w:rsidP="004858C9">
      <w:pPr>
        <w:spacing w:after="0"/>
        <w:ind w:left="72" w:right="155"/>
      </w:pPr>
    </w:p>
    <w:p w:rsidR="004858C9" w:rsidRDefault="004858C9" w:rsidP="004858C9">
      <w:pPr>
        <w:spacing w:after="0"/>
        <w:ind w:left="72" w:right="155"/>
      </w:pPr>
    </w:p>
    <w:p w:rsidR="004858C9" w:rsidRDefault="004858C9" w:rsidP="004858C9">
      <w:pPr>
        <w:spacing w:after="0"/>
        <w:ind w:left="72" w:right="155"/>
      </w:pPr>
    </w:p>
    <w:p w:rsidR="004858C9" w:rsidRDefault="004858C9" w:rsidP="004858C9">
      <w:pPr>
        <w:spacing w:after="0"/>
        <w:ind w:left="72" w:right="155"/>
      </w:pPr>
    </w:p>
    <w:sdt>
      <w:sdtPr>
        <w:rPr>
          <w:rFonts w:ascii="Calibri" w:eastAsia="Calibri" w:hAnsi="Calibri" w:cs="Calibri"/>
          <w:color w:val="000000"/>
          <w:sz w:val="20"/>
          <w:szCs w:val="22"/>
          <w:lang w:val="es-ES"/>
        </w:rPr>
        <w:id w:val="-101190155"/>
        <w:docPartObj>
          <w:docPartGallery w:val="Table of Contents"/>
          <w:docPartUnique/>
        </w:docPartObj>
      </w:sdtPr>
      <w:sdtEndPr>
        <w:rPr>
          <w:b/>
          <w:bCs/>
        </w:rPr>
      </w:sdtEndPr>
      <w:sdtContent>
        <w:p w:rsidR="00A170F6" w:rsidRPr="00A170F6" w:rsidRDefault="00A170F6" w:rsidP="004858C9">
          <w:pPr>
            <w:pStyle w:val="TtulodeTDC"/>
            <w:jc w:val="both"/>
            <w:rPr>
              <w:b/>
              <w:color w:val="auto"/>
            </w:rPr>
          </w:pPr>
          <w:r w:rsidRPr="00A170F6">
            <w:rPr>
              <w:b/>
              <w:color w:val="auto"/>
              <w:lang w:val="es-ES"/>
            </w:rPr>
            <w:t>Índice</w:t>
          </w:r>
        </w:p>
        <w:p w:rsidR="00A170F6" w:rsidRDefault="00A170F6" w:rsidP="004858C9">
          <w:pPr>
            <w:pStyle w:val="TDC1"/>
            <w:tabs>
              <w:tab w:val="right" w:leader="dot" w:pos="10287"/>
            </w:tabs>
            <w:rPr>
              <w:noProof/>
            </w:rPr>
          </w:pPr>
          <w:r>
            <w:fldChar w:fldCharType="begin"/>
          </w:r>
          <w:r>
            <w:instrText xml:space="preserve"> TOC \o "1-3" \h \z \u </w:instrText>
          </w:r>
          <w:r>
            <w:fldChar w:fldCharType="separate"/>
          </w:r>
          <w:hyperlink w:anchor="_Toc451856863" w:history="1">
            <w:r w:rsidRPr="00137B5D">
              <w:rPr>
                <w:rStyle w:val="Hipervnculo"/>
                <w:noProof/>
              </w:rPr>
              <w:t>Introducción</w:t>
            </w:r>
            <w:r>
              <w:rPr>
                <w:noProof/>
                <w:webHidden/>
              </w:rPr>
              <w:tab/>
            </w:r>
            <w:r>
              <w:rPr>
                <w:noProof/>
                <w:webHidden/>
              </w:rPr>
              <w:fldChar w:fldCharType="begin"/>
            </w:r>
            <w:r>
              <w:rPr>
                <w:noProof/>
                <w:webHidden/>
              </w:rPr>
              <w:instrText xml:space="preserve"> PAGEREF _Toc451856863 \h </w:instrText>
            </w:r>
            <w:r>
              <w:rPr>
                <w:noProof/>
                <w:webHidden/>
              </w:rPr>
            </w:r>
            <w:r>
              <w:rPr>
                <w:noProof/>
                <w:webHidden/>
              </w:rPr>
              <w:fldChar w:fldCharType="separate"/>
            </w:r>
            <w:r w:rsidR="000074D5">
              <w:rPr>
                <w:noProof/>
                <w:webHidden/>
              </w:rPr>
              <w:t>1</w:t>
            </w:r>
            <w:r>
              <w:rPr>
                <w:noProof/>
                <w:webHidden/>
              </w:rPr>
              <w:fldChar w:fldCharType="end"/>
            </w:r>
          </w:hyperlink>
        </w:p>
        <w:p w:rsidR="00A170F6" w:rsidRDefault="00ED05AA" w:rsidP="004858C9">
          <w:pPr>
            <w:pStyle w:val="TDC1"/>
            <w:tabs>
              <w:tab w:val="right" w:leader="dot" w:pos="10287"/>
            </w:tabs>
            <w:rPr>
              <w:noProof/>
            </w:rPr>
          </w:pPr>
          <w:hyperlink w:anchor="_Toc451856864" w:history="1">
            <w:r w:rsidR="00A170F6" w:rsidRPr="00137B5D">
              <w:rPr>
                <w:rStyle w:val="Hipervnculo"/>
                <w:noProof/>
              </w:rPr>
              <w:t>Objetivos</w:t>
            </w:r>
            <w:r w:rsidR="00A170F6">
              <w:rPr>
                <w:noProof/>
                <w:webHidden/>
              </w:rPr>
              <w:tab/>
            </w:r>
            <w:r w:rsidR="00A170F6">
              <w:rPr>
                <w:noProof/>
                <w:webHidden/>
              </w:rPr>
              <w:fldChar w:fldCharType="begin"/>
            </w:r>
            <w:r w:rsidR="00A170F6">
              <w:rPr>
                <w:noProof/>
                <w:webHidden/>
              </w:rPr>
              <w:instrText xml:space="preserve"> PAGEREF _Toc451856864 \h </w:instrText>
            </w:r>
            <w:r w:rsidR="00A170F6">
              <w:rPr>
                <w:noProof/>
                <w:webHidden/>
              </w:rPr>
            </w:r>
            <w:r w:rsidR="00A170F6">
              <w:rPr>
                <w:noProof/>
                <w:webHidden/>
              </w:rPr>
              <w:fldChar w:fldCharType="separate"/>
            </w:r>
            <w:r w:rsidR="000074D5">
              <w:rPr>
                <w:noProof/>
                <w:webHidden/>
              </w:rPr>
              <w:t>1</w:t>
            </w:r>
            <w:r w:rsidR="00A170F6">
              <w:rPr>
                <w:noProof/>
                <w:webHidden/>
              </w:rPr>
              <w:fldChar w:fldCharType="end"/>
            </w:r>
          </w:hyperlink>
        </w:p>
        <w:p w:rsidR="00A170F6" w:rsidRDefault="00ED05AA" w:rsidP="004858C9">
          <w:pPr>
            <w:pStyle w:val="TDC1"/>
            <w:tabs>
              <w:tab w:val="left" w:pos="440"/>
              <w:tab w:val="right" w:leader="dot" w:pos="10287"/>
            </w:tabs>
            <w:rPr>
              <w:noProof/>
            </w:rPr>
          </w:pPr>
          <w:hyperlink w:anchor="_Toc451856865" w:history="1">
            <w:r w:rsidR="00A170F6" w:rsidRPr="00137B5D">
              <w:rPr>
                <w:rStyle w:val="Hipervnculo"/>
                <w:noProof/>
                <w:u w:color="000000"/>
              </w:rPr>
              <w:t>1.</w:t>
            </w:r>
            <w:r w:rsidR="00A170F6">
              <w:rPr>
                <w:noProof/>
              </w:rPr>
              <w:tab/>
            </w:r>
            <w:r w:rsidR="00A170F6" w:rsidRPr="00137B5D">
              <w:rPr>
                <w:rStyle w:val="Hipervnculo"/>
                <w:noProof/>
              </w:rPr>
              <w:t>Equipo</w:t>
            </w:r>
            <w:r w:rsidR="00A170F6">
              <w:rPr>
                <w:noProof/>
                <w:webHidden/>
              </w:rPr>
              <w:tab/>
            </w:r>
            <w:r w:rsidR="00A170F6">
              <w:rPr>
                <w:noProof/>
                <w:webHidden/>
              </w:rPr>
              <w:fldChar w:fldCharType="begin"/>
            </w:r>
            <w:r w:rsidR="00A170F6">
              <w:rPr>
                <w:noProof/>
                <w:webHidden/>
              </w:rPr>
              <w:instrText xml:space="preserve"> PAGEREF _Toc451856865 \h </w:instrText>
            </w:r>
            <w:r w:rsidR="00A170F6">
              <w:rPr>
                <w:noProof/>
                <w:webHidden/>
              </w:rPr>
            </w:r>
            <w:r w:rsidR="00A170F6">
              <w:rPr>
                <w:noProof/>
                <w:webHidden/>
              </w:rPr>
              <w:fldChar w:fldCharType="separate"/>
            </w:r>
            <w:r w:rsidR="000074D5">
              <w:rPr>
                <w:noProof/>
                <w:webHidden/>
              </w:rPr>
              <w:t>3</w:t>
            </w:r>
            <w:r w:rsidR="00A170F6">
              <w:rPr>
                <w:noProof/>
                <w:webHidden/>
              </w:rPr>
              <w:fldChar w:fldCharType="end"/>
            </w:r>
          </w:hyperlink>
        </w:p>
        <w:p w:rsidR="00A170F6" w:rsidRDefault="00ED05AA" w:rsidP="004858C9">
          <w:pPr>
            <w:pStyle w:val="TDC1"/>
            <w:tabs>
              <w:tab w:val="left" w:pos="440"/>
              <w:tab w:val="right" w:leader="dot" w:pos="10287"/>
            </w:tabs>
            <w:rPr>
              <w:noProof/>
            </w:rPr>
          </w:pPr>
          <w:hyperlink w:anchor="_Toc451856866" w:history="1">
            <w:r w:rsidR="00A170F6" w:rsidRPr="00137B5D">
              <w:rPr>
                <w:rStyle w:val="Hipervnculo"/>
                <w:noProof/>
                <w:u w:color="000000"/>
              </w:rPr>
              <w:t>2.</w:t>
            </w:r>
            <w:r w:rsidR="00A170F6">
              <w:rPr>
                <w:noProof/>
              </w:rPr>
              <w:tab/>
            </w:r>
            <w:r w:rsidR="00A170F6" w:rsidRPr="00137B5D">
              <w:rPr>
                <w:rStyle w:val="Hipervnculo"/>
                <w:noProof/>
              </w:rPr>
              <w:t>Prototipos y Arena</w:t>
            </w:r>
            <w:r w:rsidR="00A170F6">
              <w:rPr>
                <w:noProof/>
                <w:webHidden/>
              </w:rPr>
              <w:tab/>
            </w:r>
            <w:r w:rsidR="00A170F6">
              <w:rPr>
                <w:noProof/>
                <w:webHidden/>
              </w:rPr>
              <w:fldChar w:fldCharType="begin"/>
            </w:r>
            <w:r w:rsidR="00A170F6">
              <w:rPr>
                <w:noProof/>
                <w:webHidden/>
              </w:rPr>
              <w:instrText xml:space="preserve"> PAGEREF _Toc451856866 \h </w:instrText>
            </w:r>
            <w:r w:rsidR="00A170F6">
              <w:rPr>
                <w:noProof/>
                <w:webHidden/>
              </w:rPr>
            </w:r>
            <w:r w:rsidR="00A170F6">
              <w:rPr>
                <w:noProof/>
                <w:webHidden/>
              </w:rPr>
              <w:fldChar w:fldCharType="separate"/>
            </w:r>
            <w:r w:rsidR="000074D5">
              <w:rPr>
                <w:noProof/>
                <w:webHidden/>
              </w:rPr>
              <w:t>3</w:t>
            </w:r>
            <w:r w:rsidR="00A170F6">
              <w:rPr>
                <w:noProof/>
                <w:webHidden/>
              </w:rPr>
              <w:fldChar w:fldCharType="end"/>
            </w:r>
          </w:hyperlink>
        </w:p>
        <w:p w:rsidR="00A170F6" w:rsidRDefault="00ED05AA" w:rsidP="004858C9">
          <w:pPr>
            <w:pStyle w:val="TDC1"/>
            <w:tabs>
              <w:tab w:val="left" w:pos="440"/>
              <w:tab w:val="right" w:leader="dot" w:pos="10287"/>
            </w:tabs>
            <w:rPr>
              <w:noProof/>
            </w:rPr>
          </w:pPr>
          <w:hyperlink w:anchor="_Toc451856867" w:history="1">
            <w:r w:rsidR="00A170F6" w:rsidRPr="00137B5D">
              <w:rPr>
                <w:rStyle w:val="Hipervnculo"/>
                <w:noProof/>
                <w:u w:color="000000"/>
              </w:rPr>
              <w:t>3.</w:t>
            </w:r>
            <w:r w:rsidR="00A170F6">
              <w:rPr>
                <w:noProof/>
              </w:rPr>
              <w:tab/>
            </w:r>
            <w:r w:rsidR="00A170F6" w:rsidRPr="00137B5D">
              <w:rPr>
                <w:rStyle w:val="Hipervnculo"/>
                <w:noProof/>
              </w:rPr>
              <w:t>De la Competencia</w:t>
            </w:r>
            <w:r w:rsidR="00A170F6">
              <w:rPr>
                <w:noProof/>
                <w:webHidden/>
              </w:rPr>
              <w:tab/>
            </w:r>
            <w:r w:rsidR="00A170F6">
              <w:rPr>
                <w:noProof/>
                <w:webHidden/>
              </w:rPr>
              <w:fldChar w:fldCharType="begin"/>
            </w:r>
            <w:r w:rsidR="00A170F6">
              <w:rPr>
                <w:noProof/>
                <w:webHidden/>
              </w:rPr>
              <w:instrText xml:space="preserve"> PAGEREF _Toc451856867 \h </w:instrText>
            </w:r>
            <w:r w:rsidR="00A170F6">
              <w:rPr>
                <w:noProof/>
                <w:webHidden/>
              </w:rPr>
            </w:r>
            <w:r w:rsidR="00A170F6">
              <w:rPr>
                <w:noProof/>
                <w:webHidden/>
              </w:rPr>
              <w:fldChar w:fldCharType="separate"/>
            </w:r>
            <w:r w:rsidR="000074D5">
              <w:rPr>
                <w:noProof/>
                <w:webHidden/>
              </w:rPr>
              <w:t>3</w:t>
            </w:r>
            <w:r w:rsidR="00A170F6">
              <w:rPr>
                <w:noProof/>
                <w:webHidden/>
              </w:rPr>
              <w:fldChar w:fldCharType="end"/>
            </w:r>
          </w:hyperlink>
        </w:p>
        <w:p w:rsidR="00A170F6" w:rsidRDefault="00ED05AA" w:rsidP="004858C9">
          <w:pPr>
            <w:pStyle w:val="TDC2"/>
            <w:tabs>
              <w:tab w:val="left" w:pos="880"/>
              <w:tab w:val="right" w:leader="dot" w:pos="10287"/>
            </w:tabs>
            <w:rPr>
              <w:noProof/>
            </w:rPr>
          </w:pPr>
          <w:hyperlink w:anchor="_Toc451856868" w:history="1">
            <w:r w:rsidR="00A170F6" w:rsidRPr="00137B5D">
              <w:rPr>
                <w:rStyle w:val="Hipervnculo"/>
                <w:noProof/>
                <w:u w:color="000000"/>
              </w:rPr>
              <w:t>3.1.</w:t>
            </w:r>
            <w:r w:rsidR="00A170F6">
              <w:rPr>
                <w:noProof/>
              </w:rPr>
              <w:tab/>
            </w:r>
            <w:r w:rsidR="00A170F6" w:rsidRPr="00137B5D">
              <w:rPr>
                <w:rStyle w:val="Hipervnculo"/>
                <w:noProof/>
              </w:rPr>
              <w:t>El problema</w:t>
            </w:r>
            <w:r w:rsidR="00A170F6">
              <w:rPr>
                <w:noProof/>
                <w:webHidden/>
              </w:rPr>
              <w:tab/>
            </w:r>
            <w:r w:rsidR="00A170F6">
              <w:rPr>
                <w:noProof/>
                <w:webHidden/>
              </w:rPr>
              <w:fldChar w:fldCharType="begin"/>
            </w:r>
            <w:r w:rsidR="00A170F6">
              <w:rPr>
                <w:noProof/>
                <w:webHidden/>
              </w:rPr>
              <w:instrText xml:space="preserve"> PAGEREF _Toc451856868 \h </w:instrText>
            </w:r>
            <w:r w:rsidR="00A170F6">
              <w:rPr>
                <w:noProof/>
                <w:webHidden/>
              </w:rPr>
            </w:r>
            <w:r w:rsidR="00A170F6">
              <w:rPr>
                <w:noProof/>
                <w:webHidden/>
              </w:rPr>
              <w:fldChar w:fldCharType="separate"/>
            </w:r>
            <w:r w:rsidR="000074D5">
              <w:rPr>
                <w:noProof/>
                <w:webHidden/>
              </w:rPr>
              <w:t>4</w:t>
            </w:r>
            <w:r w:rsidR="00A170F6">
              <w:rPr>
                <w:noProof/>
                <w:webHidden/>
              </w:rPr>
              <w:fldChar w:fldCharType="end"/>
            </w:r>
          </w:hyperlink>
        </w:p>
        <w:p w:rsidR="00A170F6" w:rsidRDefault="00ED05AA" w:rsidP="004858C9">
          <w:pPr>
            <w:pStyle w:val="TDC2"/>
            <w:tabs>
              <w:tab w:val="left" w:pos="880"/>
              <w:tab w:val="right" w:leader="dot" w:pos="10287"/>
            </w:tabs>
            <w:rPr>
              <w:noProof/>
            </w:rPr>
          </w:pPr>
          <w:hyperlink w:anchor="_Toc451856869" w:history="1">
            <w:r w:rsidR="00A170F6" w:rsidRPr="00137B5D">
              <w:rPr>
                <w:rStyle w:val="Hipervnculo"/>
                <w:noProof/>
                <w:u w:color="000000"/>
              </w:rPr>
              <w:t>3.2.</w:t>
            </w:r>
            <w:r w:rsidR="00A170F6">
              <w:rPr>
                <w:noProof/>
              </w:rPr>
              <w:tab/>
            </w:r>
            <w:r w:rsidR="00A170F6" w:rsidRPr="00137B5D">
              <w:rPr>
                <w:rStyle w:val="Hipervnculo"/>
                <w:noProof/>
              </w:rPr>
              <w:t>FASE 1: CONSTRUCCIÓN y PROGRAMACIÓN (60% de la evaluación)</w:t>
            </w:r>
            <w:r w:rsidR="00A170F6">
              <w:rPr>
                <w:noProof/>
                <w:webHidden/>
              </w:rPr>
              <w:tab/>
            </w:r>
            <w:r w:rsidR="00A170F6">
              <w:rPr>
                <w:noProof/>
                <w:webHidden/>
              </w:rPr>
              <w:fldChar w:fldCharType="begin"/>
            </w:r>
            <w:r w:rsidR="00A170F6">
              <w:rPr>
                <w:noProof/>
                <w:webHidden/>
              </w:rPr>
              <w:instrText xml:space="preserve"> PAGEREF _Toc451856869 \h </w:instrText>
            </w:r>
            <w:r w:rsidR="00A170F6">
              <w:rPr>
                <w:noProof/>
                <w:webHidden/>
              </w:rPr>
            </w:r>
            <w:r w:rsidR="00A170F6">
              <w:rPr>
                <w:noProof/>
                <w:webHidden/>
              </w:rPr>
              <w:fldChar w:fldCharType="separate"/>
            </w:r>
            <w:r w:rsidR="000074D5">
              <w:rPr>
                <w:noProof/>
                <w:webHidden/>
              </w:rPr>
              <w:t>4</w:t>
            </w:r>
            <w:r w:rsidR="00A170F6">
              <w:rPr>
                <w:noProof/>
                <w:webHidden/>
              </w:rPr>
              <w:fldChar w:fldCharType="end"/>
            </w:r>
          </w:hyperlink>
        </w:p>
        <w:p w:rsidR="00A170F6" w:rsidRDefault="00ED05AA" w:rsidP="004858C9">
          <w:pPr>
            <w:pStyle w:val="TDC2"/>
            <w:tabs>
              <w:tab w:val="left" w:pos="880"/>
              <w:tab w:val="right" w:leader="dot" w:pos="10287"/>
            </w:tabs>
            <w:rPr>
              <w:noProof/>
            </w:rPr>
          </w:pPr>
          <w:hyperlink w:anchor="_Toc451856870" w:history="1">
            <w:r w:rsidR="00A170F6" w:rsidRPr="00137B5D">
              <w:rPr>
                <w:rStyle w:val="Hipervnculo"/>
                <w:noProof/>
                <w:u w:color="000000"/>
              </w:rPr>
              <w:t>3.3.</w:t>
            </w:r>
            <w:r w:rsidR="00A170F6">
              <w:rPr>
                <w:noProof/>
              </w:rPr>
              <w:tab/>
            </w:r>
            <w:r w:rsidR="00A170F6" w:rsidRPr="00137B5D">
              <w:rPr>
                <w:rStyle w:val="Hipervnculo"/>
                <w:noProof/>
              </w:rPr>
              <w:t>FASE 2: ENTREVISTA TÉCNICA (40% de la evaluación)</w:t>
            </w:r>
            <w:r w:rsidR="00A170F6">
              <w:rPr>
                <w:noProof/>
                <w:webHidden/>
              </w:rPr>
              <w:tab/>
            </w:r>
            <w:r w:rsidR="00A170F6">
              <w:rPr>
                <w:noProof/>
                <w:webHidden/>
              </w:rPr>
              <w:fldChar w:fldCharType="begin"/>
            </w:r>
            <w:r w:rsidR="00A170F6">
              <w:rPr>
                <w:noProof/>
                <w:webHidden/>
              </w:rPr>
              <w:instrText xml:space="preserve"> PAGEREF _Toc451856870 \h </w:instrText>
            </w:r>
            <w:r w:rsidR="00A170F6">
              <w:rPr>
                <w:noProof/>
                <w:webHidden/>
              </w:rPr>
            </w:r>
            <w:r w:rsidR="00A170F6">
              <w:rPr>
                <w:noProof/>
                <w:webHidden/>
              </w:rPr>
              <w:fldChar w:fldCharType="separate"/>
            </w:r>
            <w:r w:rsidR="000074D5">
              <w:rPr>
                <w:noProof/>
                <w:webHidden/>
              </w:rPr>
              <w:t>5</w:t>
            </w:r>
            <w:r w:rsidR="00A170F6">
              <w:rPr>
                <w:noProof/>
                <w:webHidden/>
              </w:rPr>
              <w:fldChar w:fldCharType="end"/>
            </w:r>
          </w:hyperlink>
        </w:p>
        <w:p w:rsidR="00A170F6" w:rsidRDefault="00ED05AA" w:rsidP="004858C9">
          <w:pPr>
            <w:pStyle w:val="TDC1"/>
            <w:tabs>
              <w:tab w:val="left" w:pos="440"/>
              <w:tab w:val="right" w:leader="dot" w:pos="10287"/>
            </w:tabs>
            <w:rPr>
              <w:noProof/>
            </w:rPr>
          </w:pPr>
          <w:hyperlink w:anchor="_Toc451856871" w:history="1">
            <w:r w:rsidR="00A170F6" w:rsidRPr="00137B5D">
              <w:rPr>
                <w:rStyle w:val="Hipervnculo"/>
                <w:noProof/>
                <w:u w:color="000000"/>
              </w:rPr>
              <w:t>4.</w:t>
            </w:r>
            <w:r w:rsidR="00A170F6">
              <w:rPr>
                <w:noProof/>
              </w:rPr>
              <w:tab/>
            </w:r>
            <w:r w:rsidR="00A170F6" w:rsidRPr="00137B5D">
              <w:rPr>
                <w:rStyle w:val="Hipervnculo"/>
                <w:noProof/>
              </w:rPr>
              <w:t>Puntuación</w:t>
            </w:r>
            <w:r w:rsidR="00A170F6">
              <w:rPr>
                <w:noProof/>
                <w:webHidden/>
              </w:rPr>
              <w:tab/>
            </w:r>
            <w:r w:rsidR="00A170F6">
              <w:rPr>
                <w:noProof/>
                <w:webHidden/>
              </w:rPr>
              <w:fldChar w:fldCharType="begin"/>
            </w:r>
            <w:r w:rsidR="00A170F6">
              <w:rPr>
                <w:noProof/>
                <w:webHidden/>
              </w:rPr>
              <w:instrText xml:space="preserve"> PAGEREF _Toc451856871 \h </w:instrText>
            </w:r>
            <w:r w:rsidR="00A170F6">
              <w:rPr>
                <w:noProof/>
                <w:webHidden/>
              </w:rPr>
            </w:r>
            <w:r w:rsidR="00A170F6">
              <w:rPr>
                <w:noProof/>
                <w:webHidden/>
              </w:rPr>
              <w:fldChar w:fldCharType="separate"/>
            </w:r>
            <w:r w:rsidR="000074D5">
              <w:rPr>
                <w:noProof/>
                <w:webHidden/>
              </w:rPr>
              <w:t>6</w:t>
            </w:r>
            <w:r w:rsidR="00A170F6">
              <w:rPr>
                <w:noProof/>
                <w:webHidden/>
              </w:rPr>
              <w:fldChar w:fldCharType="end"/>
            </w:r>
          </w:hyperlink>
        </w:p>
        <w:p w:rsidR="00A170F6" w:rsidRDefault="00ED05AA" w:rsidP="004858C9">
          <w:pPr>
            <w:pStyle w:val="TDC1"/>
            <w:tabs>
              <w:tab w:val="left" w:pos="440"/>
              <w:tab w:val="right" w:leader="dot" w:pos="10287"/>
            </w:tabs>
            <w:rPr>
              <w:noProof/>
            </w:rPr>
          </w:pPr>
          <w:hyperlink w:anchor="_Toc451856872" w:history="1">
            <w:r w:rsidR="00A170F6" w:rsidRPr="00137B5D">
              <w:rPr>
                <w:rStyle w:val="Hipervnculo"/>
                <w:noProof/>
                <w:u w:color="000000"/>
              </w:rPr>
              <w:t>5.</w:t>
            </w:r>
            <w:r w:rsidR="00A170F6">
              <w:rPr>
                <w:noProof/>
              </w:rPr>
              <w:tab/>
            </w:r>
            <w:r w:rsidR="00A170F6" w:rsidRPr="00137B5D">
              <w:rPr>
                <w:rStyle w:val="Hipervnculo"/>
                <w:noProof/>
              </w:rPr>
              <w:t>Definición de los Criterios</w:t>
            </w:r>
            <w:r w:rsidR="00A170F6">
              <w:rPr>
                <w:noProof/>
                <w:webHidden/>
              </w:rPr>
              <w:tab/>
            </w:r>
            <w:r w:rsidR="00A170F6">
              <w:rPr>
                <w:noProof/>
                <w:webHidden/>
              </w:rPr>
              <w:fldChar w:fldCharType="begin"/>
            </w:r>
            <w:r w:rsidR="00A170F6">
              <w:rPr>
                <w:noProof/>
                <w:webHidden/>
              </w:rPr>
              <w:instrText xml:space="preserve"> PAGEREF _Toc451856872 \h </w:instrText>
            </w:r>
            <w:r w:rsidR="00A170F6">
              <w:rPr>
                <w:noProof/>
                <w:webHidden/>
              </w:rPr>
            </w:r>
            <w:r w:rsidR="00A170F6">
              <w:rPr>
                <w:noProof/>
                <w:webHidden/>
              </w:rPr>
              <w:fldChar w:fldCharType="separate"/>
            </w:r>
            <w:r w:rsidR="000074D5">
              <w:rPr>
                <w:noProof/>
                <w:webHidden/>
              </w:rPr>
              <w:t>6</w:t>
            </w:r>
            <w:r w:rsidR="00A170F6">
              <w:rPr>
                <w:noProof/>
                <w:webHidden/>
              </w:rPr>
              <w:fldChar w:fldCharType="end"/>
            </w:r>
          </w:hyperlink>
        </w:p>
        <w:p w:rsidR="00A170F6" w:rsidRDefault="00ED05AA" w:rsidP="004858C9">
          <w:pPr>
            <w:pStyle w:val="TDC1"/>
            <w:tabs>
              <w:tab w:val="left" w:pos="440"/>
              <w:tab w:val="right" w:leader="dot" w:pos="10287"/>
            </w:tabs>
            <w:rPr>
              <w:noProof/>
            </w:rPr>
          </w:pPr>
          <w:hyperlink w:anchor="_Toc451856873" w:history="1">
            <w:r w:rsidR="00A170F6" w:rsidRPr="00137B5D">
              <w:rPr>
                <w:rStyle w:val="Hipervnculo"/>
                <w:noProof/>
                <w:u w:color="000000"/>
              </w:rPr>
              <w:t>6.</w:t>
            </w:r>
            <w:r w:rsidR="00A170F6">
              <w:rPr>
                <w:noProof/>
              </w:rPr>
              <w:tab/>
            </w:r>
            <w:r w:rsidR="00A170F6" w:rsidRPr="00137B5D">
              <w:rPr>
                <w:rStyle w:val="Hipervnculo"/>
                <w:noProof/>
              </w:rPr>
              <w:t>Jueces de la competencia</w:t>
            </w:r>
            <w:r w:rsidR="00A170F6">
              <w:rPr>
                <w:noProof/>
                <w:webHidden/>
              </w:rPr>
              <w:tab/>
            </w:r>
            <w:r w:rsidR="00A170F6">
              <w:rPr>
                <w:noProof/>
                <w:webHidden/>
              </w:rPr>
              <w:fldChar w:fldCharType="begin"/>
            </w:r>
            <w:r w:rsidR="00A170F6">
              <w:rPr>
                <w:noProof/>
                <w:webHidden/>
              </w:rPr>
              <w:instrText xml:space="preserve"> PAGEREF _Toc451856873 \h </w:instrText>
            </w:r>
            <w:r w:rsidR="00A170F6">
              <w:rPr>
                <w:noProof/>
                <w:webHidden/>
              </w:rPr>
            </w:r>
            <w:r w:rsidR="00A170F6">
              <w:rPr>
                <w:noProof/>
                <w:webHidden/>
              </w:rPr>
              <w:fldChar w:fldCharType="separate"/>
            </w:r>
            <w:r w:rsidR="000074D5">
              <w:rPr>
                <w:noProof/>
                <w:webHidden/>
              </w:rPr>
              <w:t>6</w:t>
            </w:r>
            <w:r w:rsidR="00A170F6">
              <w:rPr>
                <w:noProof/>
                <w:webHidden/>
              </w:rPr>
              <w:fldChar w:fldCharType="end"/>
            </w:r>
          </w:hyperlink>
        </w:p>
        <w:p w:rsidR="00A170F6" w:rsidRDefault="00ED05AA" w:rsidP="004858C9">
          <w:pPr>
            <w:pStyle w:val="TDC1"/>
            <w:tabs>
              <w:tab w:val="left" w:pos="440"/>
              <w:tab w:val="right" w:leader="dot" w:pos="10287"/>
            </w:tabs>
            <w:rPr>
              <w:noProof/>
            </w:rPr>
          </w:pPr>
          <w:hyperlink w:anchor="_Toc451856874" w:history="1">
            <w:r w:rsidR="00A170F6" w:rsidRPr="00137B5D">
              <w:rPr>
                <w:rStyle w:val="Hipervnculo"/>
                <w:noProof/>
                <w:u w:color="000000"/>
              </w:rPr>
              <w:t>7.</w:t>
            </w:r>
            <w:r w:rsidR="00A170F6">
              <w:rPr>
                <w:noProof/>
              </w:rPr>
              <w:tab/>
            </w:r>
            <w:r w:rsidR="00A170F6" w:rsidRPr="00137B5D">
              <w:rPr>
                <w:rStyle w:val="Hipervnculo"/>
                <w:noProof/>
              </w:rPr>
              <w:t>Premios</w:t>
            </w:r>
            <w:r w:rsidR="00A170F6">
              <w:rPr>
                <w:noProof/>
                <w:webHidden/>
              </w:rPr>
              <w:tab/>
            </w:r>
            <w:r w:rsidR="00A170F6">
              <w:rPr>
                <w:noProof/>
                <w:webHidden/>
              </w:rPr>
              <w:fldChar w:fldCharType="begin"/>
            </w:r>
            <w:r w:rsidR="00A170F6">
              <w:rPr>
                <w:noProof/>
                <w:webHidden/>
              </w:rPr>
              <w:instrText xml:space="preserve"> PAGEREF _Toc451856874 \h </w:instrText>
            </w:r>
            <w:r w:rsidR="00A170F6">
              <w:rPr>
                <w:noProof/>
                <w:webHidden/>
              </w:rPr>
            </w:r>
            <w:r w:rsidR="00A170F6">
              <w:rPr>
                <w:noProof/>
                <w:webHidden/>
              </w:rPr>
              <w:fldChar w:fldCharType="separate"/>
            </w:r>
            <w:r w:rsidR="000074D5">
              <w:rPr>
                <w:noProof/>
                <w:webHidden/>
              </w:rPr>
              <w:t>6</w:t>
            </w:r>
            <w:r w:rsidR="00A170F6">
              <w:rPr>
                <w:noProof/>
                <w:webHidden/>
              </w:rPr>
              <w:fldChar w:fldCharType="end"/>
            </w:r>
          </w:hyperlink>
        </w:p>
        <w:p w:rsidR="00A170F6" w:rsidRDefault="00ED05AA" w:rsidP="004858C9">
          <w:pPr>
            <w:pStyle w:val="TDC1"/>
            <w:tabs>
              <w:tab w:val="left" w:pos="440"/>
              <w:tab w:val="right" w:leader="dot" w:pos="10287"/>
            </w:tabs>
            <w:rPr>
              <w:noProof/>
            </w:rPr>
          </w:pPr>
          <w:hyperlink w:anchor="_Toc451856875" w:history="1">
            <w:r w:rsidR="00A170F6" w:rsidRPr="00137B5D">
              <w:rPr>
                <w:rStyle w:val="Hipervnculo"/>
                <w:noProof/>
                <w:u w:color="000000"/>
              </w:rPr>
              <w:t>8.</w:t>
            </w:r>
            <w:r w:rsidR="00A170F6">
              <w:rPr>
                <w:noProof/>
              </w:rPr>
              <w:tab/>
            </w:r>
            <w:r w:rsidR="00A170F6" w:rsidRPr="00137B5D">
              <w:rPr>
                <w:rStyle w:val="Hipervnculo"/>
                <w:noProof/>
              </w:rPr>
              <w:t>Código de conducta</w:t>
            </w:r>
            <w:r w:rsidR="00A170F6">
              <w:rPr>
                <w:noProof/>
                <w:webHidden/>
              </w:rPr>
              <w:tab/>
            </w:r>
            <w:r w:rsidR="00A170F6">
              <w:rPr>
                <w:noProof/>
                <w:webHidden/>
              </w:rPr>
              <w:fldChar w:fldCharType="begin"/>
            </w:r>
            <w:r w:rsidR="00A170F6">
              <w:rPr>
                <w:noProof/>
                <w:webHidden/>
              </w:rPr>
              <w:instrText xml:space="preserve"> PAGEREF _Toc451856875 \h </w:instrText>
            </w:r>
            <w:r w:rsidR="00A170F6">
              <w:rPr>
                <w:noProof/>
                <w:webHidden/>
              </w:rPr>
            </w:r>
            <w:r w:rsidR="00A170F6">
              <w:rPr>
                <w:noProof/>
                <w:webHidden/>
              </w:rPr>
              <w:fldChar w:fldCharType="separate"/>
            </w:r>
            <w:r w:rsidR="000074D5">
              <w:rPr>
                <w:noProof/>
                <w:webHidden/>
              </w:rPr>
              <w:t>7</w:t>
            </w:r>
            <w:r w:rsidR="00A170F6">
              <w:rPr>
                <w:noProof/>
                <w:webHidden/>
              </w:rPr>
              <w:fldChar w:fldCharType="end"/>
            </w:r>
          </w:hyperlink>
        </w:p>
        <w:p w:rsidR="00A170F6" w:rsidRDefault="00ED05AA" w:rsidP="004858C9">
          <w:pPr>
            <w:pStyle w:val="TDC2"/>
            <w:tabs>
              <w:tab w:val="left" w:pos="880"/>
              <w:tab w:val="right" w:leader="dot" w:pos="10287"/>
            </w:tabs>
            <w:rPr>
              <w:noProof/>
            </w:rPr>
          </w:pPr>
          <w:hyperlink w:anchor="_Toc451856876" w:history="1">
            <w:r w:rsidR="00A170F6" w:rsidRPr="00137B5D">
              <w:rPr>
                <w:rStyle w:val="Hipervnculo"/>
                <w:noProof/>
                <w:u w:color="000000"/>
              </w:rPr>
              <w:t>8.1.</w:t>
            </w:r>
            <w:r w:rsidR="00A170F6">
              <w:rPr>
                <w:noProof/>
              </w:rPr>
              <w:tab/>
            </w:r>
            <w:r w:rsidR="00A170F6" w:rsidRPr="00137B5D">
              <w:rPr>
                <w:rStyle w:val="Hipervnculo"/>
                <w:noProof/>
              </w:rPr>
              <w:t>Competencia Limpia</w:t>
            </w:r>
            <w:r w:rsidR="00A170F6">
              <w:rPr>
                <w:noProof/>
                <w:webHidden/>
              </w:rPr>
              <w:tab/>
            </w:r>
            <w:r w:rsidR="00A170F6">
              <w:rPr>
                <w:noProof/>
                <w:webHidden/>
              </w:rPr>
              <w:fldChar w:fldCharType="begin"/>
            </w:r>
            <w:r w:rsidR="00A170F6">
              <w:rPr>
                <w:noProof/>
                <w:webHidden/>
              </w:rPr>
              <w:instrText xml:space="preserve"> PAGEREF _Toc451856876 \h </w:instrText>
            </w:r>
            <w:r w:rsidR="00A170F6">
              <w:rPr>
                <w:noProof/>
                <w:webHidden/>
              </w:rPr>
            </w:r>
            <w:r w:rsidR="00A170F6">
              <w:rPr>
                <w:noProof/>
                <w:webHidden/>
              </w:rPr>
              <w:fldChar w:fldCharType="separate"/>
            </w:r>
            <w:r w:rsidR="000074D5">
              <w:rPr>
                <w:noProof/>
                <w:webHidden/>
              </w:rPr>
              <w:t>7</w:t>
            </w:r>
            <w:r w:rsidR="00A170F6">
              <w:rPr>
                <w:noProof/>
                <w:webHidden/>
              </w:rPr>
              <w:fldChar w:fldCharType="end"/>
            </w:r>
          </w:hyperlink>
        </w:p>
        <w:p w:rsidR="00A170F6" w:rsidRDefault="00ED05AA" w:rsidP="004858C9">
          <w:pPr>
            <w:pStyle w:val="TDC2"/>
            <w:tabs>
              <w:tab w:val="left" w:pos="880"/>
              <w:tab w:val="right" w:leader="dot" w:pos="10287"/>
            </w:tabs>
            <w:rPr>
              <w:noProof/>
            </w:rPr>
          </w:pPr>
          <w:hyperlink w:anchor="_Toc451856877" w:history="1">
            <w:r w:rsidR="00A170F6" w:rsidRPr="00137B5D">
              <w:rPr>
                <w:rStyle w:val="Hipervnculo"/>
                <w:noProof/>
                <w:u w:color="000000"/>
              </w:rPr>
              <w:t>8.2.</w:t>
            </w:r>
            <w:r w:rsidR="00A170F6">
              <w:rPr>
                <w:noProof/>
              </w:rPr>
              <w:tab/>
            </w:r>
            <w:r w:rsidR="00A170F6" w:rsidRPr="00137B5D">
              <w:rPr>
                <w:rStyle w:val="Hipervnculo"/>
                <w:noProof/>
              </w:rPr>
              <w:t>Comportamiento</w:t>
            </w:r>
            <w:r w:rsidR="00A170F6">
              <w:rPr>
                <w:noProof/>
                <w:webHidden/>
              </w:rPr>
              <w:tab/>
            </w:r>
            <w:r w:rsidR="00A170F6">
              <w:rPr>
                <w:noProof/>
                <w:webHidden/>
              </w:rPr>
              <w:fldChar w:fldCharType="begin"/>
            </w:r>
            <w:r w:rsidR="00A170F6">
              <w:rPr>
                <w:noProof/>
                <w:webHidden/>
              </w:rPr>
              <w:instrText xml:space="preserve"> PAGEREF _Toc451856877 \h </w:instrText>
            </w:r>
            <w:r w:rsidR="00A170F6">
              <w:rPr>
                <w:noProof/>
                <w:webHidden/>
              </w:rPr>
            </w:r>
            <w:r w:rsidR="00A170F6">
              <w:rPr>
                <w:noProof/>
                <w:webHidden/>
              </w:rPr>
              <w:fldChar w:fldCharType="separate"/>
            </w:r>
            <w:r w:rsidR="000074D5">
              <w:rPr>
                <w:noProof/>
                <w:webHidden/>
              </w:rPr>
              <w:t>7</w:t>
            </w:r>
            <w:r w:rsidR="00A170F6">
              <w:rPr>
                <w:noProof/>
                <w:webHidden/>
              </w:rPr>
              <w:fldChar w:fldCharType="end"/>
            </w:r>
          </w:hyperlink>
        </w:p>
        <w:p w:rsidR="00A170F6" w:rsidRDefault="00ED05AA" w:rsidP="004858C9">
          <w:pPr>
            <w:pStyle w:val="TDC2"/>
            <w:tabs>
              <w:tab w:val="left" w:pos="880"/>
              <w:tab w:val="right" w:leader="dot" w:pos="10287"/>
            </w:tabs>
            <w:rPr>
              <w:noProof/>
            </w:rPr>
          </w:pPr>
          <w:hyperlink w:anchor="_Toc451856878" w:history="1">
            <w:r w:rsidR="00A170F6" w:rsidRPr="00137B5D">
              <w:rPr>
                <w:rStyle w:val="Hipervnculo"/>
                <w:noProof/>
                <w:u w:color="000000"/>
              </w:rPr>
              <w:t>8.3.</w:t>
            </w:r>
            <w:r w:rsidR="00A170F6">
              <w:rPr>
                <w:noProof/>
              </w:rPr>
              <w:tab/>
            </w:r>
            <w:r w:rsidR="00A170F6" w:rsidRPr="00137B5D">
              <w:rPr>
                <w:rStyle w:val="Hipervnculo"/>
                <w:noProof/>
              </w:rPr>
              <w:t>Mentor</w:t>
            </w:r>
            <w:r w:rsidR="00A170F6">
              <w:rPr>
                <w:noProof/>
                <w:webHidden/>
              </w:rPr>
              <w:tab/>
            </w:r>
            <w:r w:rsidR="00A170F6">
              <w:rPr>
                <w:noProof/>
                <w:webHidden/>
              </w:rPr>
              <w:fldChar w:fldCharType="begin"/>
            </w:r>
            <w:r w:rsidR="00A170F6">
              <w:rPr>
                <w:noProof/>
                <w:webHidden/>
              </w:rPr>
              <w:instrText xml:space="preserve"> PAGEREF _Toc451856878 \h </w:instrText>
            </w:r>
            <w:r w:rsidR="00A170F6">
              <w:rPr>
                <w:noProof/>
                <w:webHidden/>
              </w:rPr>
            </w:r>
            <w:r w:rsidR="00A170F6">
              <w:rPr>
                <w:noProof/>
                <w:webHidden/>
              </w:rPr>
              <w:fldChar w:fldCharType="separate"/>
            </w:r>
            <w:r w:rsidR="000074D5">
              <w:rPr>
                <w:noProof/>
                <w:webHidden/>
              </w:rPr>
              <w:t>7</w:t>
            </w:r>
            <w:r w:rsidR="00A170F6">
              <w:rPr>
                <w:noProof/>
                <w:webHidden/>
              </w:rPr>
              <w:fldChar w:fldCharType="end"/>
            </w:r>
          </w:hyperlink>
        </w:p>
        <w:p w:rsidR="00A170F6" w:rsidRDefault="00ED05AA" w:rsidP="004858C9">
          <w:pPr>
            <w:pStyle w:val="TDC2"/>
            <w:tabs>
              <w:tab w:val="left" w:pos="880"/>
              <w:tab w:val="right" w:leader="dot" w:pos="10287"/>
            </w:tabs>
            <w:rPr>
              <w:noProof/>
            </w:rPr>
          </w:pPr>
          <w:hyperlink w:anchor="_Toc451856879" w:history="1">
            <w:r w:rsidR="00A170F6" w:rsidRPr="00137B5D">
              <w:rPr>
                <w:rStyle w:val="Hipervnculo"/>
                <w:noProof/>
                <w:u w:color="000000"/>
              </w:rPr>
              <w:t>8.4.</w:t>
            </w:r>
            <w:r w:rsidR="00A170F6">
              <w:rPr>
                <w:noProof/>
              </w:rPr>
              <w:tab/>
            </w:r>
            <w:r w:rsidR="00A170F6" w:rsidRPr="00137B5D">
              <w:rPr>
                <w:rStyle w:val="Hipervnculo"/>
                <w:noProof/>
              </w:rPr>
              <w:t>Compartir</w:t>
            </w:r>
            <w:r w:rsidR="00A170F6">
              <w:rPr>
                <w:noProof/>
                <w:webHidden/>
              </w:rPr>
              <w:tab/>
            </w:r>
            <w:r w:rsidR="00A170F6">
              <w:rPr>
                <w:noProof/>
                <w:webHidden/>
              </w:rPr>
              <w:fldChar w:fldCharType="begin"/>
            </w:r>
            <w:r w:rsidR="00A170F6">
              <w:rPr>
                <w:noProof/>
                <w:webHidden/>
              </w:rPr>
              <w:instrText xml:space="preserve"> PAGEREF _Toc451856879 \h </w:instrText>
            </w:r>
            <w:r w:rsidR="00A170F6">
              <w:rPr>
                <w:noProof/>
                <w:webHidden/>
              </w:rPr>
            </w:r>
            <w:r w:rsidR="00A170F6">
              <w:rPr>
                <w:noProof/>
                <w:webHidden/>
              </w:rPr>
              <w:fldChar w:fldCharType="separate"/>
            </w:r>
            <w:r w:rsidR="000074D5">
              <w:rPr>
                <w:noProof/>
                <w:webHidden/>
              </w:rPr>
              <w:t>8</w:t>
            </w:r>
            <w:r w:rsidR="00A170F6">
              <w:rPr>
                <w:noProof/>
                <w:webHidden/>
              </w:rPr>
              <w:fldChar w:fldCharType="end"/>
            </w:r>
          </w:hyperlink>
        </w:p>
        <w:p w:rsidR="00A170F6" w:rsidRDefault="00ED05AA" w:rsidP="004858C9">
          <w:pPr>
            <w:pStyle w:val="TDC2"/>
            <w:tabs>
              <w:tab w:val="left" w:pos="880"/>
              <w:tab w:val="right" w:leader="dot" w:pos="10287"/>
            </w:tabs>
            <w:rPr>
              <w:noProof/>
            </w:rPr>
          </w:pPr>
          <w:hyperlink w:anchor="_Toc451856880" w:history="1">
            <w:r w:rsidR="00A170F6" w:rsidRPr="00137B5D">
              <w:rPr>
                <w:rStyle w:val="Hipervnculo"/>
                <w:noProof/>
                <w:u w:color="000000"/>
              </w:rPr>
              <w:t>8.5.</w:t>
            </w:r>
            <w:r w:rsidR="00A170F6">
              <w:rPr>
                <w:noProof/>
              </w:rPr>
              <w:tab/>
            </w:r>
            <w:r w:rsidR="00A170F6" w:rsidRPr="00137B5D">
              <w:rPr>
                <w:rStyle w:val="Hipervnculo"/>
                <w:noProof/>
              </w:rPr>
              <w:t>Espíritu Competidor</w:t>
            </w:r>
            <w:r w:rsidR="00A170F6">
              <w:rPr>
                <w:noProof/>
                <w:webHidden/>
              </w:rPr>
              <w:tab/>
            </w:r>
            <w:r w:rsidR="00A170F6">
              <w:rPr>
                <w:noProof/>
                <w:webHidden/>
              </w:rPr>
              <w:fldChar w:fldCharType="begin"/>
            </w:r>
            <w:r w:rsidR="00A170F6">
              <w:rPr>
                <w:noProof/>
                <w:webHidden/>
              </w:rPr>
              <w:instrText xml:space="preserve"> PAGEREF _Toc451856880 \h </w:instrText>
            </w:r>
            <w:r w:rsidR="00A170F6">
              <w:rPr>
                <w:noProof/>
                <w:webHidden/>
              </w:rPr>
            </w:r>
            <w:r w:rsidR="00A170F6">
              <w:rPr>
                <w:noProof/>
                <w:webHidden/>
              </w:rPr>
              <w:fldChar w:fldCharType="separate"/>
            </w:r>
            <w:r w:rsidR="000074D5">
              <w:rPr>
                <w:noProof/>
                <w:webHidden/>
              </w:rPr>
              <w:t>8</w:t>
            </w:r>
            <w:r w:rsidR="00A170F6">
              <w:rPr>
                <w:noProof/>
                <w:webHidden/>
              </w:rPr>
              <w:fldChar w:fldCharType="end"/>
            </w:r>
          </w:hyperlink>
        </w:p>
        <w:p w:rsidR="00A170F6" w:rsidRDefault="00ED05AA" w:rsidP="004858C9">
          <w:pPr>
            <w:pStyle w:val="TDC1"/>
            <w:tabs>
              <w:tab w:val="left" w:pos="440"/>
              <w:tab w:val="right" w:leader="dot" w:pos="10287"/>
            </w:tabs>
            <w:rPr>
              <w:noProof/>
            </w:rPr>
          </w:pPr>
          <w:hyperlink w:anchor="_Toc451856881" w:history="1">
            <w:r w:rsidR="00A170F6" w:rsidRPr="00137B5D">
              <w:rPr>
                <w:rStyle w:val="Hipervnculo"/>
                <w:noProof/>
                <w:u w:color="000000"/>
              </w:rPr>
              <w:t>9.</w:t>
            </w:r>
            <w:r w:rsidR="00A170F6">
              <w:rPr>
                <w:noProof/>
              </w:rPr>
              <w:tab/>
            </w:r>
            <w:r w:rsidR="00A170F6" w:rsidRPr="00137B5D">
              <w:rPr>
                <w:rStyle w:val="Hipervnculo"/>
                <w:noProof/>
              </w:rPr>
              <w:t>Información Adicional</w:t>
            </w:r>
            <w:r w:rsidR="00A170F6">
              <w:rPr>
                <w:noProof/>
                <w:webHidden/>
              </w:rPr>
              <w:tab/>
            </w:r>
            <w:r w:rsidR="00A170F6">
              <w:rPr>
                <w:noProof/>
                <w:webHidden/>
              </w:rPr>
              <w:fldChar w:fldCharType="begin"/>
            </w:r>
            <w:r w:rsidR="00A170F6">
              <w:rPr>
                <w:noProof/>
                <w:webHidden/>
              </w:rPr>
              <w:instrText xml:space="preserve"> PAGEREF _Toc451856881 \h </w:instrText>
            </w:r>
            <w:r w:rsidR="00A170F6">
              <w:rPr>
                <w:noProof/>
                <w:webHidden/>
              </w:rPr>
            </w:r>
            <w:r w:rsidR="00A170F6">
              <w:rPr>
                <w:noProof/>
                <w:webHidden/>
              </w:rPr>
              <w:fldChar w:fldCharType="separate"/>
            </w:r>
            <w:r w:rsidR="000074D5">
              <w:rPr>
                <w:noProof/>
                <w:webHidden/>
              </w:rPr>
              <w:t>8</w:t>
            </w:r>
            <w:r w:rsidR="00A170F6">
              <w:rPr>
                <w:noProof/>
                <w:webHidden/>
              </w:rPr>
              <w:fldChar w:fldCharType="end"/>
            </w:r>
          </w:hyperlink>
        </w:p>
        <w:p w:rsidR="00A170F6" w:rsidRDefault="00ED05AA" w:rsidP="004858C9">
          <w:pPr>
            <w:pStyle w:val="TDC2"/>
            <w:tabs>
              <w:tab w:val="left" w:pos="880"/>
              <w:tab w:val="right" w:leader="dot" w:pos="10287"/>
            </w:tabs>
            <w:rPr>
              <w:noProof/>
            </w:rPr>
          </w:pPr>
          <w:hyperlink w:anchor="_Toc451856882" w:history="1">
            <w:r w:rsidR="00A170F6" w:rsidRPr="00137B5D">
              <w:rPr>
                <w:rStyle w:val="Hipervnculo"/>
                <w:noProof/>
                <w:u w:color="000000"/>
              </w:rPr>
              <w:t>9.1.</w:t>
            </w:r>
            <w:r w:rsidR="00A170F6">
              <w:rPr>
                <w:noProof/>
              </w:rPr>
              <w:tab/>
            </w:r>
            <w:r w:rsidR="00A170F6" w:rsidRPr="00137B5D">
              <w:rPr>
                <w:rStyle w:val="Hipervnculo"/>
                <w:noProof/>
              </w:rPr>
              <w:t>Información del evento</w:t>
            </w:r>
            <w:r w:rsidR="00A170F6">
              <w:rPr>
                <w:noProof/>
                <w:webHidden/>
              </w:rPr>
              <w:tab/>
            </w:r>
            <w:r w:rsidR="00A170F6">
              <w:rPr>
                <w:noProof/>
                <w:webHidden/>
              </w:rPr>
              <w:fldChar w:fldCharType="begin"/>
            </w:r>
            <w:r w:rsidR="00A170F6">
              <w:rPr>
                <w:noProof/>
                <w:webHidden/>
              </w:rPr>
              <w:instrText xml:space="preserve"> PAGEREF _Toc451856882 \h </w:instrText>
            </w:r>
            <w:r w:rsidR="00A170F6">
              <w:rPr>
                <w:noProof/>
                <w:webHidden/>
              </w:rPr>
            </w:r>
            <w:r w:rsidR="00A170F6">
              <w:rPr>
                <w:noProof/>
                <w:webHidden/>
              </w:rPr>
              <w:fldChar w:fldCharType="separate"/>
            </w:r>
            <w:r w:rsidR="000074D5">
              <w:rPr>
                <w:noProof/>
                <w:webHidden/>
              </w:rPr>
              <w:t>8</w:t>
            </w:r>
            <w:r w:rsidR="00A170F6">
              <w:rPr>
                <w:noProof/>
                <w:webHidden/>
              </w:rPr>
              <w:fldChar w:fldCharType="end"/>
            </w:r>
          </w:hyperlink>
        </w:p>
        <w:p w:rsidR="00A170F6" w:rsidRDefault="00A170F6" w:rsidP="004858C9">
          <w:r>
            <w:rPr>
              <w:b/>
              <w:bCs/>
              <w:lang w:val="es-ES"/>
            </w:rPr>
            <w:fldChar w:fldCharType="end"/>
          </w:r>
        </w:p>
      </w:sdtContent>
    </w:sdt>
    <w:p w:rsidR="00A170F6" w:rsidRDefault="00A170F6" w:rsidP="004858C9">
      <w:pPr>
        <w:spacing w:after="0"/>
        <w:ind w:left="72" w:right="155"/>
      </w:pPr>
    </w:p>
    <w:p w:rsidR="004858C9" w:rsidRDefault="004858C9" w:rsidP="004858C9">
      <w:pPr>
        <w:spacing w:after="0"/>
        <w:ind w:left="72" w:right="155"/>
      </w:pPr>
    </w:p>
    <w:p w:rsidR="004858C9" w:rsidRDefault="004858C9" w:rsidP="004858C9">
      <w:pPr>
        <w:spacing w:after="0"/>
        <w:ind w:left="72" w:right="155"/>
      </w:pPr>
    </w:p>
    <w:p w:rsidR="004858C9" w:rsidRDefault="004858C9" w:rsidP="004858C9">
      <w:pPr>
        <w:spacing w:after="0"/>
        <w:ind w:left="72" w:right="155"/>
      </w:pPr>
    </w:p>
    <w:p w:rsidR="004858C9" w:rsidRDefault="004858C9" w:rsidP="004858C9">
      <w:pPr>
        <w:spacing w:after="0"/>
        <w:ind w:left="72" w:right="155"/>
      </w:pPr>
    </w:p>
    <w:p w:rsidR="004858C9" w:rsidRDefault="004858C9" w:rsidP="004858C9">
      <w:pPr>
        <w:spacing w:after="0"/>
        <w:ind w:left="72" w:right="155"/>
      </w:pPr>
    </w:p>
    <w:p w:rsidR="004858C9" w:rsidRDefault="004858C9" w:rsidP="004858C9">
      <w:pPr>
        <w:spacing w:after="0"/>
        <w:ind w:left="72" w:right="155"/>
      </w:pPr>
    </w:p>
    <w:p w:rsidR="004858C9" w:rsidRDefault="004858C9" w:rsidP="004858C9">
      <w:pPr>
        <w:spacing w:after="0"/>
        <w:ind w:left="72" w:right="155"/>
      </w:pPr>
    </w:p>
    <w:p w:rsidR="004858C9" w:rsidRDefault="004858C9" w:rsidP="004858C9">
      <w:pPr>
        <w:spacing w:after="0"/>
        <w:ind w:left="72" w:right="155"/>
      </w:pPr>
    </w:p>
    <w:p w:rsidR="004858C9" w:rsidRDefault="004858C9" w:rsidP="004858C9">
      <w:pPr>
        <w:spacing w:after="0"/>
        <w:ind w:left="72" w:right="155"/>
      </w:pPr>
    </w:p>
    <w:p w:rsidR="004858C9" w:rsidRDefault="004858C9" w:rsidP="004858C9">
      <w:pPr>
        <w:spacing w:after="0"/>
        <w:ind w:left="72" w:right="155"/>
      </w:pPr>
    </w:p>
    <w:p w:rsidR="004858C9" w:rsidRDefault="004858C9" w:rsidP="004858C9">
      <w:pPr>
        <w:spacing w:after="0"/>
        <w:ind w:left="72" w:right="155"/>
      </w:pPr>
    </w:p>
    <w:p w:rsidR="004858C9" w:rsidRDefault="004858C9" w:rsidP="004858C9">
      <w:pPr>
        <w:spacing w:after="0"/>
        <w:ind w:left="72" w:right="155"/>
      </w:pPr>
    </w:p>
    <w:p w:rsidR="004858C9" w:rsidRDefault="004858C9" w:rsidP="004858C9">
      <w:pPr>
        <w:spacing w:after="0"/>
        <w:ind w:left="72" w:right="155"/>
      </w:pPr>
    </w:p>
    <w:p w:rsidR="004858C9" w:rsidRDefault="004858C9" w:rsidP="004858C9">
      <w:pPr>
        <w:spacing w:after="0"/>
        <w:ind w:left="72" w:right="155"/>
      </w:pPr>
    </w:p>
    <w:p w:rsidR="004858C9" w:rsidRDefault="004858C9" w:rsidP="004858C9">
      <w:pPr>
        <w:spacing w:after="0"/>
        <w:ind w:left="72" w:right="155"/>
      </w:pPr>
    </w:p>
    <w:p w:rsidR="004858C9" w:rsidRDefault="004858C9" w:rsidP="004858C9">
      <w:pPr>
        <w:spacing w:after="0"/>
        <w:ind w:left="72" w:right="155"/>
      </w:pPr>
    </w:p>
    <w:p w:rsidR="004858C9" w:rsidRDefault="004858C9" w:rsidP="004858C9">
      <w:pPr>
        <w:spacing w:after="0"/>
        <w:ind w:left="72" w:right="155"/>
      </w:pPr>
      <w:bookmarkStart w:id="2" w:name="_GoBack"/>
      <w:bookmarkEnd w:id="2"/>
    </w:p>
    <w:p w:rsidR="004858C9" w:rsidRDefault="004858C9" w:rsidP="004858C9">
      <w:pPr>
        <w:spacing w:after="0"/>
        <w:ind w:left="72" w:right="155"/>
      </w:pPr>
    </w:p>
    <w:p w:rsidR="00904B85" w:rsidRDefault="009815EF" w:rsidP="004858C9">
      <w:pPr>
        <w:pStyle w:val="Ttulo1"/>
        <w:ind w:left="603" w:hanging="556"/>
        <w:jc w:val="both"/>
      </w:pPr>
      <w:bookmarkStart w:id="3" w:name="_Toc451856865"/>
      <w:r>
        <w:t>Equipo</w:t>
      </w:r>
      <w:bookmarkEnd w:id="3"/>
    </w:p>
    <w:p w:rsidR="00904B85" w:rsidRDefault="009815EF" w:rsidP="004858C9">
      <w:pPr>
        <w:numPr>
          <w:ilvl w:val="0"/>
          <w:numId w:val="2"/>
        </w:numPr>
        <w:ind w:left="546" w:hanging="271"/>
      </w:pPr>
      <w:r>
        <w:t>Cada equipo debe ser formado por 03 (tres) alumnos como mínimo y 06 (seis) alumnos como máximo dentro del rango de edades de la competencia (6 - 9 años). El mentor deberá elegir el tamaño del equipo de manera que la experiencia de aprendizaje de cada miembro se maximice.</w:t>
      </w:r>
    </w:p>
    <w:p w:rsidR="00904B85" w:rsidRDefault="009815EF" w:rsidP="004858C9">
      <w:pPr>
        <w:numPr>
          <w:ilvl w:val="0"/>
          <w:numId w:val="2"/>
        </w:numPr>
        <w:spacing w:after="186" w:line="244" w:lineRule="auto"/>
        <w:ind w:left="546" w:hanging="271"/>
      </w:pPr>
      <w:r>
        <w:t xml:space="preserve">Los equipos podrán tener participantes de edades diferentes en el mismo equipo con tal que representen a la misma institución. Se exigirá documentación que pruebe el origen de cada participante </w:t>
      </w:r>
      <w:r w:rsidR="004858C9">
        <w:t>(constancia</w:t>
      </w:r>
      <w:r>
        <w:t xml:space="preserve"> de matrícula, libreta de notas, etc.).</w:t>
      </w:r>
    </w:p>
    <w:p w:rsidR="00904B85" w:rsidRDefault="009815EF" w:rsidP="004858C9">
      <w:pPr>
        <w:numPr>
          <w:ilvl w:val="0"/>
          <w:numId w:val="2"/>
        </w:numPr>
        <w:ind w:left="546" w:hanging="271"/>
      </w:pPr>
      <w:r>
        <w:t>Un mentor (profesor, profesional, alumno de pre-grado o pos-grado) puede actuar como orientador del equipo, sin embargo, no puede ayudar en la construcción o programación de los prototipos.</w:t>
      </w:r>
    </w:p>
    <w:p w:rsidR="00904B85" w:rsidRDefault="009815EF" w:rsidP="004858C9">
      <w:pPr>
        <w:numPr>
          <w:ilvl w:val="0"/>
          <w:numId w:val="2"/>
        </w:numPr>
        <w:ind w:left="546" w:hanging="271"/>
      </w:pPr>
      <w:r>
        <w:t>La competencia sólo será realizada si hay, como mínimo, cinco equipos para esta categoría.</w:t>
      </w:r>
    </w:p>
    <w:p w:rsidR="00904B85" w:rsidRDefault="009815EF" w:rsidP="004858C9">
      <w:pPr>
        <w:numPr>
          <w:ilvl w:val="0"/>
          <w:numId w:val="2"/>
        </w:numPr>
        <w:ind w:left="546" w:hanging="271"/>
      </w:pPr>
      <w:r>
        <w:t>El equipo será descalificado si no cumple con lo expuesto anteriormente o por algunas de las siguientes situaciones:</w:t>
      </w:r>
    </w:p>
    <w:p w:rsidR="00904B85" w:rsidRDefault="009815EF" w:rsidP="004858C9">
      <w:pPr>
        <w:numPr>
          <w:ilvl w:val="1"/>
          <w:numId w:val="2"/>
        </w:numPr>
        <w:spacing w:after="106"/>
        <w:ind w:left="1006" w:hanging="284"/>
      </w:pPr>
      <w:r>
        <w:t>El prototipo fue programado o construido, parcialmente o en su totalidad por un adulto, mentor o persona no inscrita en el equipo</w:t>
      </w:r>
    </w:p>
    <w:p w:rsidR="00904B85" w:rsidRDefault="009815EF" w:rsidP="004858C9">
      <w:pPr>
        <w:numPr>
          <w:ilvl w:val="1"/>
          <w:numId w:val="2"/>
        </w:numPr>
        <w:spacing w:after="364"/>
        <w:ind w:left="1006" w:hanging="284"/>
      </w:pPr>
      <w:r>
        <w:t>El mentor del equipo entra a la zona de los participantes sin permiso de un organizador.</w:t>
      </w:r>
    </w:p>
    <w:p w:rsidR="00904B85" w:rsidRDefault="009815EF" w:rsidP="004858C9">
      <w:pPr>
        <w:spacing w:after="555" w:line="240" w:lineRule="auto"/>
        <w:ind w:left="62" w:right="0" w:firstLine="0"/>
      </w:pPr>
      <w:r>
        <w:rPr>
          <w:noProof/>
          <w:sz w:val="22"/>
          <w:lang w:val="es-ES" w:eastAsia="es-ES"/>
        </w:rPr>
        <mc:AlternateContent>
          <mc:Choice Requires="wpg">
            <w:drawing>
              <wp:inline distT="0" distB="0" distL="0" distR="0">
                <wp:extent cx="6400800" cy="12649"/>
                <wp:effectExtent l="0" t="0" r="0" b="0"/>
                <wp:docPr id="15556" name="Group 15556"/>
                <wp:cNvGraphicFramePr/>
                <a:graphic xmlns:a="http://schemas.openxmlformats.org/drawingml/2006/main">
                  <a:graphicData uri="http://schemas.microsoft.com/office/word/2010/wordprocessingGroup">
                    <wpg:wgp>
                      <wpg:cNvGrpSpPr/>
                      <wpg:grpSpPr>
                        <a:xfrm>
                          <a:off x="0" y="0"/>
                          <a:ext cx="6400800" cy="12649"/>
                          <a:chOff x="0" y="0"/>
                          <a:chExt cx="6400800" cy="12649"/>
                        </a:xfrm>
                      </wpg:grpSpPr>
                      <wps:wsp>
                        <wps:cNvPr id="112" name="Shape 112"/>
                        <wps:cNvSpPr/>
                        <wps:spPr>
                          <a:xfrm>
                            <a:off x="0" y="0"/>
                            <a:ext cx="6400800" cy="0"/>
                          </a:xfrm>
                          <a:custGeom>
                            <a:avLst/>
                            <a:gdLst/>
                            <a:ahLst/>
                            <a:cxnLst/>
                            <a:rect l="0" t="0" r="0" b="0"/>
                            <a:pathLst>
                              <a:path w="6400800">
                                <a:moveTo>
                                  <a:pt x="0" y="0"/>
                                </a:moveTo>
                                <a:lnTo>
                                  <a:pt x="6400800" y="0"/>
                                </a:lnTo>
                              </a:path>
                            </a:pathLst>
                          </a:custGeom>
                          <a:ln w="12649"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AA4BF2B" id="Group 15556" o:spid="_x0000_s1026" style="width:7in;height:1pt;mso-position-horizontal-relative:char;mso-position-vertical-relative:line" coordsize="64008,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">
                <v:shape id="Shape 112" o:spid="_x0000_s1027" style="position:absolute;width:64008;height:0;visibility:visible;mso-wrap-style:square;v-text-anchor:top" coordsize="640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I5MEA&#10;AADcAAAADwAAAGRycy9kb3ducmV2LnhtbERPTYvCMBC9L/gfwgheFk31oFKNIsqCe1pWxfPYjG21&#10;mdQmq+m/NwuCt3m8z5kvg6nEnRpXWlYwHCQgiDOrS84VHPZf/SkI55E1VpZJQUsOlovOxxxTbR/8&#10;S/edz0UMYZeigsL7OpXSZQUZdANbE0fubBuDPsIml7rBRww3lRwlyVgaLDk2FFjTuqDsuvszCugn&#10;7MO3tZP82La3w2VzTk6fUqleN6xmIDwF/xa/3Fsd5w9H8P9MvEA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ljSOTBAAAA3AAAAA8AAAAAAAAAAAAAAAAAmAIAAGRycy9kb3du&#10;cmV2LnhtbFBLBQYAAAAABAAEAPUAAACGAwAAAAA=&#10;" path="m,l6400800,e" filled="f" strokeweight=".35136mm">
                  <v:stroke miterlimit="83231f" joinstyle="miter"/>
                  <v:path arrowok="t" textboxrect="0,0,6400800,0"/>
                </v:shape>
                <w10:anchorlock/>
              </v:group>
            </w:pict>
          </mc:Fallback>
        </mc:AlternateContent>
      </w:r>
    </w:p>
    <w:p w:rsidR="00904B85" w:rsidRDefault="009815EF" w:rsidP="004858C9">
      <w:pPr>
        <w:pStyle w:val="Ttulo1"/>
        <w:ind w:left="603" w:hanging="556"/>
        <w:jc w:val="both"/>
      </w:pPr>
      <w:bookmarkStart w:id="4" w:name="_Toc451856866"/>
      <w:r>
        <w:t>Prototipos y Arena</w:t>
      </w:r>
      <w:bookmarkEnd w:id="4"/>
    </w:p>
    <w:p w:rsidR="00904B85" w:rsidRDefault="009815EF" w:rsidP="004858C9">
      <w:pPr>
        <w:spacing w:after="269"/>
        <w:ind w:left="72" w:right="155"/>
      </w:pPr>
      <w:r>
        <w:t>Los prototipos deberán ser construidos con el KIT LEGO WEDO 1.0 o 2.0. Los prototipos no tendrán límites de peso ni dimensiones. Sin embargo, estos prototipos deberán ser construidos el mismo día de la competición. Todos los equipos deberán estar preparados para construir sus prototipos según las dimensiones de la arena proporcionada por la organización, se les proporcionara un espacio adecuado para la instalación de cada equipo.</w:t>
      </w:r>
    </w:p>
    <w:p w:rsidR="00904B85" w:rsidRDefault="009815EF" w:rsidP="004858C9">
      <w:pPr>
        <w:spacing w:after="456"/>
        <w:ind w:left="62" w:right="155" w:firstLine="299"/>
      </w:pPr>
      <w:r>
        <w:rPr>
          <w:color w:val="FF0000"/>
        </w:rPr>
        <w:t xml:space="preserve">Especificaciones sobre la plataforma y detalles sobre el desafío a enfrentar serán revelados días antes del evento, toda la información será enviada vía e-mail a los mentores de cada </w:t>
      </w:r>
      <w:r w:rsidR="004858C9">
        <w:rPr>
          <w:color w:val="FF0000"/>
        </w:rPr>
        <w:t xml:space="preserve">equipo. </w:t>
      </w:r>
      <w:r>
        <w:rPr>
          <w:color w:val="FF0000"/>
        </w:rPr>
        <w:t>La arena será una maqueta lo más realista posible del lugar que se está representando. La arena será de forma rectangular con dimensiones de 1 x 1.5m.</w:t>
      </w:r>
    </w:p>
    <w:p w:rsidR="00904B85" w:rsidRDefault="009815EF" w:rsidP="004858C9">
      <w:pPr>
        <w:spacing w:after="555" w:line="240" w:lineRule="auto"/>
        <w:ind w:left="62" w:right="0" w:firstLine="0"/>
      </w:pPr>
      <w:r>
        <w:rPr>
          <w:noProof/>
          <w:sz w:val="22"/>
          <w:lang w:val="es-ES" w:eastAsia="es-ES"/>
        </w:rPr>
        <mc:AlternateContent>
          <mc:Choice Requires="wpg">
            <w:drawing>
              <wp:inline distT="0" distB="0" distL="0" distR="0">
                <wp:extent cx="6400800" cy="12649"/>
                <wp:effectExtent l="0" t="0" r="0" b="0"/>
                <wp:docPr id="15557" name="Group 15557"/>
                <wp:cNvGraphicFramePr/>
                <a:graphic xmlns:a="http://schemas.openxmlformats.org/drawingml/2006/main">
                  <a:graphicData uri="http://schemas.microsoft.com/office/word/2010/wordprocessingGroup">
                    <wpg:wgp>
                      <wpg:cNvGrpSpPr/>
                      <wpg:grpSpPr>
                        <a:xfrm>
                          <a:off x="0" y="0"/>
                          <a:ext cx="6400800" cy="12649"/>
                          <a:chOff x="0" y="0"/>
                          <a:chExt cx="6400800" cy="12649"/>
                        </a:xfrm>
                      </wpg:grpSpPr>
                      <wps:wsp>
                        <wps:cNvPr id="124" name="Shape 124"/>
                        <wps:cNvSpPr/>
                        <wps:spPr>
                          <a:xfrm>
                            <a:off x="0" y="0"/>
                            <a:ext cx="6400800" cy="0"/>
                          </a:xfrm>
                          <a:custGeom>
                            <a:avLst/>
                            <a:gdLst/>
                            <a:ahLst/>
                            <a:cxnLst/>
                            <a:rect l="0" t="0" r="0" b="0"/>
                            <a:pathLst>
                              <a:path w="6400800">
                                <a:moveTo>
                                  <a:pt x="0" y="0"/>
                                </a:moveTo>
                                <a:lnTo>
                                  <a:pt x="6400800" y="0"/>
                                </a:lnTo>
                              </a:path>
                            </a:pathLst>
                          </a:custGeom>
                          <a:ln w="12649"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0F07203" id="Group 15557" o:spid="_x0000_s1026" style="width:7in;height:1pt;mso-position-horizontal-relative:char;mso-position-vertical-relative:line" coordsize="64008,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">
                <v:shape id="Shape 124" o:spid="_x0000_s1027" style="position:absolute;width:64008;height:0;visibility:visible;mso-wrap-style:square;v-text-anchor:top" coordsize="640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6q/tsIA&#10;AADcAAAADwAAAGRycy9kb3ducmV2LnhtbERPS2vCQBC+F/wPywi9FN1Uikp0E6Sl0J6KDzyP2TGJ&#10;ZmfT7FY3/74rCN7m43vOMg+mERfqXG1Zwes4AUFcWF1zqWC3/RzNQTiPrLGxTAp6cpBng6clptpe&#10;eU2XjS9FDGGXooLK+zaV0hUVGXRj2xJH7mg7gz7CrpS6w2sMN42cJMlUGqw5NlTY0ntFxXnzZxTQ&#10;T9iGb2tn5b7vf3enj2NyeJFKPQ/DagHCU/AP8d39peP8yRvcnokXy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qr+2wgAAANwAAAAPAAAAAAAAAAAAAAAAAJgCAABkcnMvZG93&#10;bnJldi54bWxQSwUGAAAAAAQABAD1AAAAhwMAAAAA&#10;" path="m,l6400800,e" filled="f" strokeweight=".35136mm">
                  <v:stroke miterlimit="83231f" joinstyle="miter"/>
                  <v:path arrowok="t" textboxrect="0,0,6400800,0"/>
                </v:shape>
                <w10:anchorlock/>
              </v:group>
            </w:pict>
          </mc:Fallback>
        </mc:AlternateContent>
      </w:r>
    </w:p>
    <w:p w:rsidR="00904B85" w:rsidRDefault="009815EF" w:rsidP="004858C9">
      <w:pPr>
        <w:pStyle w:val="Ttulo1"/>
        <w:ind w:left="603" w:hanging="556"/>
        <w:jc w:val="both"/>
      </w:pPr>
      <w:bookmarkStart w:id="5" w:name="_Toc451856867"/>
      <w:r>
        <w:t>De la Competencia</w:t>
      </w:r>
      <w:bookmarkEnd w:id="5"/>
    </w:p>
    <w:p w:rsidR="00904B85" w:rsidRDefault="009815EF" w:rsidP="004858C9">
      <w:pPr>
        <w:spacing w:after="269"/>
        <w:ind w:left="62" w:firstLine="299"/>
      </w:pPr>
      <w:r>
        <w:t>Cada equipo debe darle solución a los tópicos planteados durante la competencia en relación al problema planteado en este documento.</w:t>
      </w:r>
    </w:p>
    <w:p w:rsidR="00904B85" w:rsidRDefault="009815EF" w:rsidP="004858C9">
      <w:pPr>
        <w:spacing w:after="611"/>
        <w:ind w:left="62" w:right="155" w:firstLine="299"/>
      </w:pPr>
      <w:r>
        <w:t xml:space="preserve">La Competencia se realizará en dos fases, la primera fase de la cuál abarca la construcción y programación de los diferentes prototipos, y la segunda relacionada a la entrevista técnica. Posterior a estas fases, cada equipo tendrá un tiempo </w:t>
      </w:r>
      <w:r w:rsidR="004858C9">
        <w:t>límite</w:t>
      </w:r>
      <w:r>
        <w:t xml:space="preserve"> para presentar a los jueces el funcionamiento de sus prototipos. La elección del equipo ganador será en base al promedio de los puntajes registrados por cada juez durante la competencia.</w:t>
      </w:r>
    </w:p>
    <w:p w:rsidR="00904B85" w:rsidRDefault="009815EF" w:rsidP="004858C9">
      <w:pPr>
        <w:pStyle w:val="Ttulo2"/>
        <w:ind w:left="735" w:hanging="688"/>
        <w:jc w:val="both"/>
      </w:pPr>
      <w:bookmarkStart w:id="6" w:name="_Toc451856868"/>
      <w:r>
        <w:lastRenderedPageBreak/>
        <w:t>El problema</w:t>
      </w:r>
      <w:bookmarkEnd w:id="6"/>
    </w:p>
    <w:p w:rsidR="00904B85" w:rsidRDefault="009815EF" w:rsidP="004858C9">
      <w:pPr>
        <w:spacing w:after="269"/>
        <w:ind w:left="62" w:right="155" w:firstLine="299"/>
      </w:pPr>
      <w:r>
        <w:t xml:space="preserve">La economía campesina se caracteriza por tener base en la crianza de diferentes especies animales y vegetales, lo que puede llevar a una cierta estabilidad </w:t>
      </w:r>
      <w:r w:rsidR="004858C9">
        <w:t>económica</w:t>
      </w:r>
      <w:r>
        <w:t xml:space="preserve"> si se logra resistir a problemas de plagas y de adaptación al ambiente físico, lo que les ha permitido mantenerse en condiciones de subsistencia. No se tiene cifras exactas, pero las granjas pueden ser reconocidas como un gran sistema productivo, eficiente y de poca inversión, dado que se caracteriza por no pertenecer a una sociedad consumista. Para llevar el desarrollo de estas pequeñas empresas a un nivel más competitivas, existen nuevas técnicas a ser implantadas en ciertas áreas de producción.</w:t>
      </w:r>
    </w:p>
    <w:p w:rsidR="00904B85" w:rsidRDefault="009815EF" w:rsidP="004858C9">
      <w:pPr>
        <w:spacing w:after="613"/>
        <w:ind w:left="62" w:right="155" w:firstLine="299"/>
      </w:pPr>
      <w:r>
        <w:t xml:space="preserve">En pro de estos avances, la automatización de procesos como: irrigación de campo, alimentación de animales, siembra, cosecha, etc.; son algunos de los problemas que debemos intentar resolver para mejorar la calidad de la producción. Otro aspecto importante es cómo aprovechar los recursos de la naturaleza para lograr la </w:t>
      </w:r>
      <w:proofErr w:type="spellStart"/>
      <w:r>
        <w:t>autosostenibilidad</w:t>
      </w:r>
      <w:proofErr w:type="spellEnd"/>
      <w:r>
        <w:t xml:space="preserve"> de una granja, los ríos cercanos, el viento, el sol, etc.</w:t>
      </w:r>
    </w:p>
    <w:p w:rsidR="00904B85" w:rsidRDefault="009815EF" w:rsidP="004858C9">
      <w:pPr>
        <w:pStyle w:val="Ttulo2"/>
        <w:ind w:left="735" w:hanging="688"/>
        <w:jc w:val="both"/>
      </w:pPr>
      <w:bookmarkStart w:id="7" w:name="_Toc451856869"/>
      <w:r>
        <w:t>FASE 1: CONSTRUCCIÓN y PROGRAMACIÓN (60% de la evaluación)</w:t>
      </w:r>
      <w:bookmarkEnd w:id="7"/>
    </w:p>
    <w:p w:rsidR="00904B85" w:rsidRDefault="009815EF" w:rsidP="004858C9">
      <w:pPr>
        <w:spacing w:after="223"/>
        <w:ind w:left="57"/>
      </w:pPr>
      <w:r>
        <w:rPr>
          <w:b/>
        </w:rPr>
        <w:t>3.2.1.</w:t>
      </w:r>
      <w:r>
        <w:rPr>
          <w:b/>
        </w:rPr>
        <w:tab/>
        <w:t>Ronda 1: Construcción</w:t>
      </w:r>
    </w:p>
    <w:p w:rsidR="00904B85" w:rsidRDefault="009815EF" w:rsidP="004858C9">
      <w:pPr>
        <w:ind w:left="62" w:firstLine="299"/>
      </w:pPr>
      <w:r>
        <w:t>El objetivo es la construcción de estructuras (prototipos) que puedan estar inmersas en la granja. Las estructuras obligatorias que tienen que estar inmersas en la temática son las siguientes:</w:t>
      </w:r>
    </w:p>
    <w:p w:rsidR="00904B85" w:rsidRDefault="009815EF" w:rsidP="004858C9">
      <w:pPr>
        <w:numPr>
          <w:ilvl w:val="0"/>
          <w:numId w:val="3"/>
        </w:numPr>
        <w:spacing w:after="349"/>
        <w:ind w:left="546" w:hanging="271"/>
      </w:pPr>
      <w:r>
        <w:rPr>
          <w:b/>
        </w:rPr>
        <w:t xml:space="preserve">Máquinas Simples: </w:t>
      </w:r>
      <w:r>
        <w:t>Dentro este grupo tenemos las palancas, poleas, plano inclinado, cuña, tornillos, ruedas y ejes.</w:t>
      </w:r>
    </w:p>
    <w:p w:rsidR="00904B85" w:rsidRDefault="009815EF" w:rsidP="004858C9">
      <w:pPr>
        <w:ind w:left="570"/>
      </w:pPr>
      <w:r>
        <w:t>Como ejemplos de estructuras que se podrían armar tenemos, carretillas, pozo de agua, plataformas para llevar objetos de un lado a otro, tractores, etc.</w:t>
      </w:r>
    </w:p>
    <w:p w:rsidR="00904B85" w:rsidRDefault="009815EF" w:rsidP="004858C9">
      <w:pPr>
        <w:numPr>
          <w:ilvl w:val="0"/>
          <w:numId w:val="3"/>
        </w:numPr>
        <w:ind w:left="546" w:hanging="271"/>
      </w:pPr>
      <w:r>
        <w:rPr>
          <w:b/>
        </w:rPr>
        <w:t xml:space="preserve">Fuentes de energía renovable: </w:t>
      </w:r>
      <w:r>
        <w:t>Dentro de este grupo tenemos estructuras como son las fuentes de energía Eólica, Energía Hidráulica, etc.</w:t>
      </w:r>
    </w:p>
    <w:p w:rsidR="00904B85" w:rsidRDefault="009815EF" w:rsidP="004858C9">
      <w:pPr>
        <w:numPr>
          <w:ilvl w:val="0"/>
          <w:numId w:val="3"/>
        </w:numPr>
        <w:ind w:left="546" w:hanging="271"/>
      </w:pPr>
      <w:r>
        <w:rPr>
          <w:b/>
        </w:rPr>
        <w:t xml:space="preserve">Animales de Granja: </w:t>
      </w:r>
      <w:r>
        <w:t>Dentro de este grupo deben hacer uso de los motores y sensores y realizar alguna actividad que haga mímica de un animal de granja como pueden ser: gallinas, vacas, caballos, etc.</w:t>
      </w:r>
    </w:p>
    <w:p w:rsidR="00904B85" w:rsidRDefault="009815EF" w:rsidP="004858C9">
      <w:pPr>
        <w:spacing w:after="365"/>
        <w:ind w:left="356"/>
      </w:pPr>
      <w:r>
        <w:rPr>
          <w:color w:val="FF0000"/>
        </w:rPr>
        <w:t>Duración: 1 h 30 min.</w:t>
      </w:r>
    </w:p>
    <w:p w:rsidR="00904B85" w:rsidRDefault="009815EF" w:rsidP="004858C9">
      <w:pPr>
        <w:spacing w:after="223"/>
        <w:ind w:left="57"/>
      </w:pPr>
      <w:r>
        <w:rPr>
          <w:b/>
        </w:rPr>
        <w:t>3.2.2.</w:t>
      </w:r>
      <w:r>
        <w:rPr>
          <w:b/>
        </w:rPr>
        <w:tab/>
        <w:t>Ronda 2: Programación</w:t>
      </w:r>
    </w:p>
    <w:p w:rsidR="00904B85" w:rsidRDefault="009815EF" w:rsidP="004858C9">
      <w:pPr>
        <w:spacing w:after="269"/>
        <w:ind w:left="62" w:right="155" w:firstLine="299"/>
      </w:pPr>
      <w:r>
        <w:t>En esta fase los participantes deberán programar en la computadora. Previamente se revisara que el computador no tenga programación alguna. También es posible usar este tiempo para seguir armando, bajo su responsabilidad según los tiempos puestos para cada ronda.</w:t>
      </w:r>
    </w:p>
    <w:p w:rsidR="00904B85" w:rsidRDefault="009815EF" w:rsidP="004858C9">
      <w:pPr>
        <w:spacing w:after="30"/>
        <w:ind w:left="356"/>
      </w:pPr>
      <w:r>
        <w:rPr>
          <w:color w:val="FF0000"/>
        </w:rPr>
        <w:t>Duración: 30 min.</w:t>
      </w:r>
    </w:p>
    <w:p w:rsidR="00904B85" w:rsidRDefault="009815EF" w:rsidP="004858C9">
      <w:pPr>
        <w:spacing w:after="269"/>
        <w:ind w:left="62" w:firstLine="299"/>
      </w:pPr>
      <w:r>
        <w:t xml:space="preserve">Al finalizar las 2 rondas anteriores </w:t>
      </w:r>
      <w:r w:rsidR="004858C9">
        <w:t>queda</w:t>
      </w:r>
      <w:r>
        <w:t xml:space="preserve"> prohibido continuar con la construcción y programación, en caso de no acatar esta regla el equipo corre el riesgo de ser descalificado.</w:t>
      </w:r>
    </w:p>
    <w:p w:rsidR="00904B85" w:rsidRDefault="009815EF" w:rsidP="004858C9">
      <w:pPr>
        <w:spacing w:after="365"/>
      </w:pPr>
      <w:r>
        <w:t xml:space="preserve">Terminada esta fase se realizará la revisión, para verificar el </w:t>
      </w:r>
      <w:r w:rsidR="004858C9">
        <w:t>término</w:t>
      </w:r>
      <w:r>
        <w:t xml:space="preserve"> del trabajo de todos los equipos.</w:t>
      </w:r>
    </w:p>
    <w:p w:rsidR="00904B85" w:rsidRDefault="009815EF" w:rsidP="004858C9">
      <w:pPr>
        <w:spacing w:after="223"/>
        <w:ind w:left="57"/>
      </w:pPr>
      <w:r>
        <w:rPr>
          <w:b/>
        </w:rPr>
        <w:t>3.2.3.</w:t>
      </w:r>
      <w:r>
        <w:rPr>
          <w:b/>
        </w:rPr>
        <w:tab/>
        <w:t>Presentación</w:t>
      </w:r>
    </w:p>
    <w:p w:rsidR="00904B85" w:rsidRDefault="009815EF" w:rsidP="004858C9">
      <w:pPr>
        <w:spacing w:after="269"/>
        <w:ind w:left="62" w:firstLine="299"/>
      </w:pPr>
      <w:r>
        <w:t xml:space="preserve">Una vez se </w:t>
      </w:r>
      <w:r w:rsidR="004858C9">
        <w:t>dé</w:t>
      </w:r>
      <w:r>
        <w:t xml:space="preserve"> inicio a las presentaciones de cada equipo, todos los prototipos y computadoras deben quedar libres, los estudiantes no deben realizar ninguna modificación o mejora.</w:t>
      </w:r>
    </w:p>
    <w:p w:rsidR="00904B85" w:rsidRDefault="009815EF" w:rsidP="004858C9">
      <w:pPr>
        <w:spacing w:after="269"/>
        <w:ind w:left="62" w:firstLine="299"/>
      </w:pPr>
      <w:r>
        <w:lastRenderedPageBreak/>
        <w:t>Cada equipo tiene 5 minutos para colocar sus prototipos en la arena y calibrarlos, de sobrepasar ese tiempo se descontará puntos. Se entiende por calibración, la prueba y ajuste de cada prototipo.</w:t>
      </w:r>
    </w:p>
    <w:p w:rsidR="00904B85" w:rsidRDefault="009815EF" w:rsidP="004858C9">
      <w:pPr>
        <w:spacing w:after="269"/>
        <w:ind w:left="62" w:firstLine="299"/>
      </w:pPr>
      <w:r>
        <w:t>La presentación será de máximo otros 5 minutos, para demostrar el funcionamiento de los prototipos a los jueces.</w:t>
      </w:r>
    </w:p>
    <w:p w:rsidR="004858C9" w:rsidRDefault="004858C9" w:rsidP="004858C9">
      <w:pPr>
        <w:spacing w:after="30"/>
        <w:ind w:left="62" w:firstLine="299"/>
      </w:pPr>
    </w:p>
    <w:p w:rsidR="00904B85" w:rsidRDefault="009815EF" w:rsidP="004858C9">
      <w:pPr>
        <w:spacing w:after="30"/>
        <w:ind w:left="62" w:firstLine="299"/>
      </w:pPr>
      <w:r>
        <w:t xml:space="preserve">Para retirar los prototipos después de la presentación cuentan con un tiempo de 1 minuto máximo, de no ser </w:t>
      </w:r>
      <w:r w:rsidR="004858C9">
        <w:t>así</w:t>
      </w:r>
      <w:r>
        <w:t xml:space="preserve"> se descontará puntos.</w:t>
      </w:r>
    </w:p>
    <w:p w:rsidR="00904B85" w:rsidRDefault="009815EF" w:rsidP="004858C9">
      <w:pPr>
        <w:spacing w:after="0"/>
      </w:pPr>
      <w:r>
        <w:t>Un cronograma de presentaciones será divulgado en el evento.</w:t>
      </w:r>
    </w:p>
    <w:p w:rsidR="004858C9" w:rsidRDefault="004858C9" w:rsidP="004858C9">
      <w:pPr>
        <w:spacing w:after="0"/>
      </w:pPr>
    </w:p>
    <w:p w:rsidR="00904B85" w:rsidRDefault="009815EF" w:rsidP="004858C9">
      <w:pPr>
        <w:pStyle w:val="Ttulo2"/>
        <w:spacing w:after="403"/>
        <w:ind w:left="735" w:hanging="688"/>
        <w:jc w:val="both"/>
      </w:pPr>
      <w:bookmarkStart w:id="8" w:name="_Toc451856870"/>
      <w:r>
        <w:t>FASE 2: ENTREVISTA TÉCNICA (40% de la evaluación)</w:t>
      </w:r>
      <w:bookmarkEnd w:id="8"/>
    </w:p>
    <w:p w:rsidR="00904B85" w:rsidRDefault="009815EF" w:rsidP="004858C9">
      <w:pPr>
        <w:spacing w:after="365"/>
      </w:pPr>
      <w:r>
        <w:t>En esta fase se calificaran los siguientes puntos:</w:t>
      </w:r>
    </w:p>
    <w:p w:rsidR="00904B85" w:rsidRDefault="009815EF" w:rsidP="004858C9">
      <w:pPr>
        <w:spacing w:after="223"/>
        <w:ind w:left="57"/>
      </w:pPr>
      <w:r>
        <w:rPr>
          <w:b/>
        </w:rPr>
        <w:t>3.3.1.</w:t>
      </w:r>
      <w:r>
        <w:rPr>
          <w:b/>
        </w:rPr>
        <w:tab/>
        <w:t>Poster:</w:t>
      </w:r>
    </w:p>
    <w:p w:rsidR="00904B85" w:rsidRDefault="009815EF" w:rsidP="004858C9">
      <w:pPr>
        <w:numPr>
          <w:ilvl w:val="0"/>
          <w:numId w:val="4"/>
        </w:numPr>
        <w:ind w:left="546" w:right="155" w:hanging="271"/>
      </w:pPr>
      <w:r>
        <w:t>Este poster debe ser presentado apenas el equipo ingrese a la competencia.</w:t>
      </w:r>
    </w:p>
    <w:p w:rsidR="00904B85" w:rsidRDefault="009815EF" w:rsidP="004858C9">
      <w:pPr>
        <w:numPr>
          <w:ilvl w:val="0"/>
          <w:numId w:val="4"/>
        </w:numPr>
        <w:ind w:left="546" w:right="155" w:hanging="271"/>
      </w:pPr>
      <w:r>
        <w:t>Se dará a los equipos un espacio público para colocar un poster. El tamaño del poster no debe ser mayor a A1 (594mm X 841mm). El poster debe estar en el lugar designado durante la competencia. Los equipos pueden traer este poster a la Entrevista Técnica. Sin embargo, el póster no será evaluado en la misma. No se aceptarán posters electrónicos.</w:t>
      </w:r>
    </w:p>
    <w:p w:rsidR="00904B85" w:rsidRDefault="009815EF" w:rsidP="004858C9">
      <w:pPr>
        <w:numPr>
          <w:ilvl w:val="0"/>
          <w:numId w:val="4"/>
        </w:numPr>
        <w:ind w:left="546" w:right="155" w:hanging="271"/>
      </w:pPr>
      <w:r>
        <w:t>El propósito del póster es introducir al equipo, explicar cómo fue la preparación del equipo para la competencia, es decir los tópicos aprendidos hasta antes de la competencia. Los posters deben ser hechos, por tanto, en un formato interesante y vistoso. Serán vistos no solo por los jueces, pero por otros equipos y miembros del público presente.</w:t>
      </w:r>
    </w:p>
    <w:p w:rsidR="00904B85" w:rsidRDefault="009815EF" w:rsidP="004858C9">
      <w:pPr>
        <w:numPr>
          <w:ilvl w:val="0"/>
          <w:numId w:val="4"/>
        </w:numPr>
        <w:ind w:left="546" w:right="155" w:hanging="271"/>
      </w:pPr>
      <w:r>
        <w:t>Áreas que son útiles para incluir son: nombre del equipo, categoría, institución de origen, fotos de los prototipos desarrollados durante el aprendizaje de robótica y una breve explicación de porqué es importante la robótica.</w:t>
      </w:r>
    </w:p>
    <w:p w:rsidR="00904B85" w:rsidRDefault="009815EF" w:rsidP="004858C9">
      <w:pPr>
        <w:numPr>
          <w:ilvl w:val="0"/>
          <w:numId w:val="4"/>
        </w:numPr>
        <w:spacing w:after="365"/>
        <w:ind w:left="546" w:right="155" w:hanging="271"/>
      </w:pPr>
      <w:r>
        <w:rPr>
          <w:color w:val="FF0000"/>
        </w:rPr>
        <w:t>El poster debe ser de tamaño A1 (594mm X 841mm), impreso en papel cartón, con un marco de 1.5cm de ancho de papel corcho.</w:t>
      </w:r>
    </w:p>
    <w:p w:rsidR="00904B85" w:rsidRDefault="009815EF" w:rsidP="004858C9">
      <w:pPr>
        <w:spacing w:after="412"/>
        <w:ind w:left="57"/>
      </w:pPr>
      <w:r>
        <w:rPr>
          <w:b/>
        </w:rPr>
        <w:t>3.3.2.</w:t>
      </w:r>
      <w:r>
        <w:rPr>
          <w:b/>
        </w:rPr>
        <w:tab/>
        <w:t>Entrevista:</w:t>
      </w:r>
    </w:p>
    <w:p w:rsidR="00904B85" w:rsidRDefault="009815EF" w:rsidP="004858C9">
      <w:pPr>
        <w:numPr>
          <w:ilvl w:val="0"/>
          <w:numId w:val="5"/>
        </w:numPr>
        <w:ind w:left="546" w:hanging="271"/>
      </w:pPr>
      <w:r>
        <w:t>Todos los equipos tienen una entrevista técnica con un panel de jueces con duración de 10-15 minutos durante la competencia.</w:t>
      </w:r>
    </w:p>
    <w:p w:rsidR="00904B85" w:rsidRDefault="009815EF" w:rsidP="004858C9">
      <w:pPr>
        <w:numPr>
          <w:ilvl w:val="0"/>
          <w:numId w:val="5"/>
        </w:numPr>
        <w:ind w:left="546" w:hanging="271"/>
      </w:pPr>
      <w:r>
        <w:t>Las entrevistas serán juzgadas por un panel de al menos dos jueces.</w:t>
      </w:r>
    </w:p>
    <w:p w:rsidR="00904B85" w:rsidRDefault="009815EF" w:rsidP="004858C9">
      <w:pPr>
        <w:numPr>
          <w:ilvl w:val="0"/>
          <w:numId w:val="5"/>
        </w:numPr>
        <w:ind w:left="546" w:hanging="271"/>
      </w:pPr>
      <w:r>
        <w:t>Los equipos deben asegurarse de traer todo lo necesario para su participación, kits de LEGO WEDO necesarios y computadoras para la programación, el kit debe estar en su totalidad desarmado.</w:t>
      </w:r>
    </w:p>
    <w:p w:rsidR="00904B85" w:rsidRDefault="009815EF" w:rsidP="004858C9">
      <w:pPr>
        <w:numPr>
          <w:ilvl w:val="0"/>
          <w:numId w:val="5"/>
        </w:numPr>
        <w:ind w:left="546" w:hanging="271"/>
      </w:pPr>
      <w:r>
        <w:t>Cada miembro del equipo debe estar preparado para responder preguntas con respecto a los aspectos técnicos y su papel en el diseño de los prototipos.</w:t>
      </w:r>
    </w:p>
    <w:p w:rsidR="00904B85" w:rsidRDefault="009815EF" w:rsidP="004858C9">
      <w:pPr>
        <w:numPr>
          <w:ilvl w:val="0"/>
          <w:numId w:val="5"/>
        </w:numPr>
        <w:ind w:left="546" w:hanging="271"/>
      </w:pPr>
      <w:r>
        <w:t>La entrevista será un ambiente amical de “preguntas y respuestas”.</w:t>
      </w:r>
    </w:p>
    <w:p w:rsidR="00904B85" w:rsidRDefault="009815EF" w:rsidP="004858C9">
      <w:pPr>
        <w:spacing w:after="173"/>
        <w:ind w:left="356"/>
      </w:pPr>
      <w:r>
        <w:rPr>
          <w:color w:val="FF0000"/>
        </w:rPr>
        <w:t>Duración: 15 min. (10 min. De exposición y 5 min. De preguntas)</w:t>
      </w:r>
    </w:p>
    <w:p w:rsidR="00904B85" w:rsidRDefault="009815EF" w:rsidP="004858C9">
      <w:pPr>
        <w:spacing w:after="557" w:line="240" w:lineRule="auto"/>
        <w:ind w:left="62" w:right="0" w:firstLine="0"/>
      </w:pPr>
      <w:r>
        <w:rPr>
          <w:noProof/>
          <w:sz w:val="22"/>
          <w:lang w:val="es-ES" w:eastAsia="es-ES"/>
        </w:rPr>
        <mc:AlternateContent>
          <mc:Choice Requires="wpg">
            <w:drawing>
              <wp:inline distT="0" distB="0" distL="0" distR="0">
                <wp:extent cx="6400800" cy="12649"/>
                <wp:effectExtent l="0" t="0" r="0" b="0"/>
                <wp:docPr id="16650" name="Group 16650"/>
                <wp:cNvGraphicFramePr/>
                <a:graphic xmlns:a="http://schemas.openxmlformats.org/drawingml/2006/main">
                  <a:graphicData uri="http://schemas.microsoft.com/office/word/2010/wordprocessingGroup">
                    <wpg:wgp>
                      <wpg:cNvGrpSpPr/>
                      <wpg:grpSpPr>
                        <a:xfrm>
                          <a:off x="0" y="0"/>
                          <a:ext cx="6400800" cy="12649"/>
                          <a:chOff x="0" y="0"/>
                          <a:chExt cx="6400800" cy="12649"/>
                        </a:xfrm>
                      </wpg:grpSpPr>
                      <wps:wsp>
                        <wps:cNvPr id="224" name="Shape 224"/>
                        <wps:cNvSpPr/>
                        <wps:spPr>
                          <a:xfrm>
                            <a:off x="0" y="0"/>
                            <a:ext cx="6400800" cy="0"/>
                          </a:xfrm>
                          <a:custGeom>
                            <a:avLst/>
                            <a:gdLst/>
                            <a:ahLst/>
                            <a:cxnLst/>
                            <a:rect l="0" t="0" r="0" b="0"/>
                            <a:pathLst>
                              <a:path w="6400800">
                                <a:moveTo>
                                  <a:pt x="0" y="0"/>
                                </a:moveTo>
                                <a:lnTo>
                                  <a:pt x="6400800" y="0"/>
                                </a:lnTo>
                              </a:path>
                            </a:pathLst>
                          </a:custGeom>
                          <a:ln w="12649"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EFB9A56" id="Group 16650" o:spid="_x0000_s1026" style="width:7in;height:1pt;mso-position-horizontal-relative:char;mso-position-vertical-relative:line" coordsize="64008,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">
                <v:shape id="Shape 224" o:spid="_x0000_s1027" style="position:absolute;width:64008;height:0;visibility:visible;mso-wrap-style:square;v-text-anchor:top" coordsize="640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eysUA&#10;AADcAAAADwAAAGRycy9kb3ducmV2LnhtbESPT2vCQBTE74V+h+UVvBTdGMSWNBspFqGexD/0/Mw+&#10;k7TZt2l2q5tv7wpCj8PM/IbJF8G04ky9aywrmE4SEMSl1Q1XCg771fgVhPPIGlvLpGAgB4vi8SHH&#10;TNsLb+m885WIEHYZKqi97zIpXVmTQTexHXH0TrY36KPsK6l7vES4aWWaJHNpsOG4UGNHy5rKn92f&#10;UUCbsA9ra1+qr2H4PXx/nJLjs1Rq9BTe30B4Cv4/fG9/agVpOoPbmXgEZHE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j97KxQAAANwAAAAPAAAAAAAAAAAAAAAAAJgCAABkcnMv&#10;ZG93bnJldi54bWxQSwUGAAAAAAQABAD1AAAAigMAAAAA&#10;" path="m,l6400800,e" filled="f" strokeweight=".35136mm">
                  <v:stroke miterlimit="83231f" joinstyle="miter"/>
                  <v:path arrowok="t" textboxrect="0,0,6400800,0"/>
                </v:shape>
                <w10:anchorlock/>
              </v:group>
            </w:pict>
          </mc:Fallback>
        </mc:AlternateContent>
      </w:r>
    </w:p>
    <w:p w:rsidR="00904B85" w:rsidRDefault="009815EF" w:rsidP="004858C9">
      <w:pPr>
        <w:pStyle w:val="Ttulo1"/>
        <w:ind w:left="603" w:hanging="556"/>
        <w:jc w:val="both"/>
      </w:pPr>
      <w:bookmarkStart w:id="9" w:name="_Toc451856871"/>
      <w:r>
        <w:lastRenderedPageBreak/>
        <w:t>Puntuación</w:t>
      </w:r>
      <w:bookmarkEnd w:id="9"/>
    </w:p>
    <w:p w:rsidR="00904B85" w:rsidRDefault="009815EF" w:rsidP="004858C9">
      <w:pPr>
        <w:ind w:left="62" w:right="155" w:firstLine="299"/>
      </w:pPr>
      <w:r>
        <w:t>En la competencia se evaluarán los siguientes criterios con su puntuación máxima, los jueces deberán calificar cada criterio entre cero y su puntaje máximo. Al final se promediará los puntajes obtenidos por cada juez para elegir al ganador.</w:t>
      </w:r>
    </w:p>
    <w:p w:rsidR="00904B85" w:rsidRDefault="009815EF" w:rsidP="004858C9">
      <w:pPr>
        <w:numPr>
          <w:ilvl w:val="0"/>
          <w:numId w:val="6"/>
        </w:numPr>
        <w:ind w:left="546" w:hanging="271"/>
      </w:pPr>
      <w:r>
        <w:rPr>
          <w:b/>
        </w:rPr>
        <w:t xml:space="preserve">Problema: </w:t>
      </w:r>
      <w:r>
        <w:t>20 puntos como máximo</w:t>
      </w:r>
    </w:p>
    <w:p w:rsidR="00904B85" w:rsidRDefault="009815EF" w:rsidP="004858C9">
      <w:pPr>
        <w:numPr>
          <w:ilvl w:val="0"/>
          <w:numId w:val="6"/>
        </w:numPr>
        <w:ind w:left="546" w:hanging="271"/>
      </w:pPr>
      <w:r>
        <w:rPr>
          <w:b/>
        </w:rPr>
        <w:t xml:space="preserve">Innovación: </w:t>
      </w:r>
      <w:r>
        <w:t>20 puntos como máximo</w:t>
      </w:r>
    </w:p>
    <w:p w:rsidR="00904B85" w:rsidRDefault="009815EF" w:rsidP="004858C9">
      <w:pPr>
        <w:numPr>
          <w:ilvl w:val="0"/>
          <w:numId w:val="6"/>
        </w:numPr>
        <w:ind w:left="546" w:hanging="271"/>
      </w:pPr>
      <w:r>
        <w:rPr>
          <w:b/>
        </w:rPr>
        <w:t xml:space="preserve">Construcción: </w:t>
      </w:r>
      <w:r>
        <w:t>30 puntos como máximo</w:t>
      </w:r>
    </w:p>
    <w:p w:rsidR="00904B85" w:rsidRDefault="009815EF" w:rsidP="004858C9">
      <w:pPr>
        <w:numPr>
          <w:ilvl w:val="0"/>
          <w:numId w:val="6"/>
        </w:numPr>
        <w:ind w:left="546" w:hanging="271"/>
      </w:pPr>
      <w:r>
        <w:rPr>
          <w:b/>
        </w:rPr>
        <w:t xml:space="preserve">Programación: </w:t>
      </w:r>
      <w:r>
        <w:t>10 puntos como máximo</w:t>
      </w:r>
    </w:p>
    <w:p w:rsidR="00904B85" w:rsidRDefault="009815EF" w:rsidP="004858C9">
      <w:pPr>
        <w:numPr>
          <w:ilvl w:val="0"/>
          <w:numId w:val="6"/>
        </w:numPr>
        <w:spacing w:after="0"/>
        <w:ind w:left="546" w:hanging="271"/>
      </w:pPr>
      <w:r>
        <w:rPr>
          <w:b/>
        </w:rPr>
        <w:t xml:space="preserve">Entrevista técnica: </w:t>
      </w:r>
      <w:r>
        <w:t>20 puntos como máximo</w:t>
      </w:r>
    </w:p>
    <w:p w:rsidR="004858C9" w:rsidRDefault="004858C9" w:rsidP="004858C9">
      <w:pPr>
        <w:spacing w:after="0"/>
        <w:ind w:left="546" w:firstLine="0"/>
      </w:pPr>
    </w:p>
    <w:p w:rsidR="00904B85" w:rsidRDefault="009815EF" w:rsidP="004858C9">
      <w:pPr>
        <w:pStyle w:val="Ttulo1"/>
        <w:ind w:left="603" w:hanging="556"/>
        <w:jc w:val="both"/>
      </w:pPr>
      <w:bookmarkStart w:id="10" w:name="_Toc451856872"/>
      <w:r>
        <w:t>Definición de los Criterios</w:t>
      </w:r>
      <w:bookmarkEnd w:id="10"/>
    </w:p>
    <w:p w:rsidR="00904B85" w:rsidRDefault="009815EF" w:rsidP="004858C9">
      <w:pPr>
        <w:numPr>
          <w:ilvl w:val="0"/>
          <w:numId w:val="7"/>
        </w:numPr>
        <w:ind w:left="546" w:right="155" w:hanging="271"/>
      </w:pPr>
      <w:r>
        <w:rPr>
          <w:b/>
        </w:rPr>
        <w:t xml:space="preserve">Solución – </w:t>
      </w:r>
      <w:r>
        <w:t>En este criterio los jueces deberán evaluar la solución propuesta por los estudiantes, en relación al problema planteado, el impacto social, económico y ambiental del mismo.</w:t>
      </w:r>
    </w:p>
    <w:p w:rsidR="00904B85" w:rsidRDefault="009815EF" w:rsidP="004858C9">
      <w:pPr>
        <w:numPr>
          <w:ilvl w:val="0"/>
          <w:numId w:val="7"/>
        </w:numPr>
        <w:ind w:left="546" w:right="155" w:hanging="271"/>
      </w:pPr>
      <w:r>
        <w:rPr>
          <w:b/>
        </w:rPr>
        <w:t xml:space="preserve">Innovación – </w:t>
      </w:r>
      <w:r>
        <w:t>En este criterio los jueces evaluarán el nivel de innovación existente en la solución propuesta por los estudiantes, en relación a la existencia o no de soluciones parecidas actualmente ya implementadas y en relación a su aplicabilidad en condiciones reales.</w:t>
      </w:r>
    </w:p>
    <w:p w:rsidR="00904B85" w:rsidRDefault="009815EF" w:rsidP="004858C9">
      <w:pPr>
        <w:numPr>
          <w:ilvl w:val="0"/>
          <w:numId w:val="7"/>
        </w:numPr>
        <w:ind w:left="546" w:right="155" w:hanging="271"/>
      </w:pPr>
      <w:r>
        <w:rPr>
          <w:b/>
        </w:rPr>
        <w:t>Construcción–</w:t>
      </w:r>
      <w:r>
        <w:t>Enestecriteriolosjuecesevaluaránlaestructuradelprototipoconstruidoysuadecuación a la solución del problema propuesto por los estudiantes, incluyendo criterios de pertinencia de los medios de locomoción, Asesoramiento y actuación elegidos.</w:t>
      </w:r>
    </w:p>
    <w:p w:rsidR="00904B85" w:rsidRDefault="009815EF" w:rsidP="004858C9">
      <w:pPr>
        <w:numPr>
          <w:ilvl w:val="0"/>
          <w:numId w:val="7"/>
        </w:numPr>
        <w:ind w:left="546" w:right="155" w:hanging="271"/>
      </w:pPr>
      <w:r>
        <w:rPr>
          <w:b/>
        </w:rPr>
        <w:t xml:space="preserve">Programación – </w:t>
      </w:r>
      <w:r>
        <w:t>En este criterio los jueces evaluarán el nivel de autonomía del prototipo, a más intervenciones de los estudiantes para su correcto funcionamiento en la arena construida, menor será el puntaje en este criterio.</w:t>
      </w:r>
    </w:p>
    <w:p w:rsidR="00904B85" w:rsidRDefault="009815EF" w:rsidP="004858C9">
      <w:pPr>
        <w:numPr>
          <w:ilvl w:val="0"/>
          <w:numId w:val="7"/>
        </w:numPr>
        <w:spacing w:after="443"/>
        <w:ind w:left="546" w:right="155" w:hanging="271"/>
      </w:pPr>
      <w:r>
        <w:rPr>
          <w:b/>
        </w:rPr>
        <w:t xml:space="preserve">Entrevista técnica – </w:t>
      </w:r>
      <w:r>
        <w:t>En este criterio los jueces evaluarán el desenvolvimiento a la hora de explicar los conocimientos adquiridos para poder realizar el prototipo el conocimiento de los mismos en los aspectos mecánicos, y computacionales aplicados en la construcción de su prototipo.</w:t>
      </w:r>
    </w:p>
    <w:p w:rsidR="00904B85" w:rsidRDefault="009815EF" w:rsidP="004858C9">
      <w:pPr>
        <w:pStyle w:val="Ttulo1"/>
        <w:ind w:left="603" w:hanging="556"/>
        <w:jc w:val="both"/>
      </w:pPr>
      <w:bookmarkStart w:id="11" w:name="_Toc451856873"/>
      <w:r>
        <w:t>Jueces de la competencia</w:t>
      </w:r>
      <w:bookmarkEnd w:id="11"/>
    </w:p>
    <w:p w:rsidR="00904B85" w:rsidRDefault="009815EF" w:rsidP="004858C9">
      <w:pPr>
        <w:numPr>
          <w:ilvl w:val="0"/>
          <w:numId w:val="8"/>
        </w:numPr>
        <w:ind w:left="546" w:hanging="271"/>
      </w:pPr>
      <w:r>
        <w:t>La competencia tendrá 2 jueces como mínimo, los cuales calificarán independientemente a los equipos participantes.</w:t>
      </w:r>
    </w:p>
    <w:p w:rsidR="00904B85" w:rsidRDefault="009815EF" w:rsidP="004858C9">
      <w:pPr>
        <w:numPr>
          <w:ilvl w:val="0"/>
          <w:numId w:val="8"/>
        </w:numPr>
        <w:ind w:left="546" w:hanging="271"/>
      </w:pPr>
      <w:r>
        <w:t>La comisión organizadora de la olimpiada determinará quienes serán los jueces, teniendo la responsabilidad de registrar los puntos y computar todos los resultados.</w:t>
      </w:r>
    </w:p>
    <w:p w:rsidR="00904B85" w:rsidRDefault="009815EF" w:rsidP="004858C9">
      <w:pPr>
        <w:numPr>
          <w:ilvl w:val="0"/>
          <w:numId w:val="8"/>
        </w:numPr>
        <w:ind w:left="546" w:hanging="271"/>
      </w:pPr>
      <w:r>
        <w:t>La interpretación de los puntos debe ser basada en las reglas establecidas.</w:t>
      </w:r>
    </w:p>
    <w:p w:rsidR="00904B85" w:rsidRDefault="009815EF" w:rsidP="004858C9">
      <w:pPr>
        <w:numPr>
          <w:ilvl w:val="0"/>
          <w:numId w:val="8"/>
        </w:numPr>
        <w:spacing w:after="443"/>
        <w:ind w:left="546" w:hanging="271"/>
      </w:pPr>
      <w:r>
        <w:t>En el caso de indecisión para la interpretación de los puntos, la decisión final es de los jueces y esta decisión es inapelable.</w:t>
      </w:r>
    </w:p>
    <w:p w:rsidR="00904B85" w:rsidRDefault="009815EF" w:rsidP="004858C9">
      <w:pPr>
        <w:pStyle w:val="Ttulo1"/>
        <w:ind w:left="603" w:hanging="556"/>
        <w:jc w:val="both"/>
      </w:pPr>
      <w:bookmarkStart w:id="12" w:name="_Toc451856874"/>
      <w:r>
        <w:t>Premios</w:t>
      </w:r>
      <w:bookmarkEnd w:id="12"/>
    </w:p>
    <w:p w:rsidR="00904B85" w:rsidRDefault="009815EF" w:rsidP="004858C9">
      <w:pPr>
        <w:numPr>
          <w:ilvl w:val="0"/>
          <w:numId w:val="9"/>
        </w:numPr>
        <w:ind w:left="546" w:hanging="271"/>
      </w:pPr>
      <w:r>
        <w:t>Los premios serán entregados al 1er y 2o puesto con el puntaje más alto, según los criterios mencionadas con anterioridad.</w:t>
      </w:r>
    </w:p>
    <w:p w:rsidR="00904B85" w:rsidRDefault="009815EF" w:rsidP="004858C9">
      <w:pPr>
        <w:numPr>
          <w:ilvl w:val="0"/>
          <w:numId w:val="9"/>
        </w:numPr>
        <w:ind w:left="546" w:hanging="271"/>
      </w:pPr>
      <w:r>
        <w:t>Adicionalmente estos equipos recibirán un certificado para la institución a la que el equipo esté ligado.</w:t>
      </w:r>
    </w:p>
    <w:p w:rsidR="00904B85" w:rsidRDefault="009815EF" w:rsidP="004858C9">
      <w:pPr>
        <w:numPr>
          <w:ilvl w:val="0"/>
          <w:numId w:val="9"/>
        </w:numPr>
        <w:ind w:left="546" w:hanging="271"/>
      </w:pPr>
      <w:r>
        <w:lastRenderedPageBreak/>
        <w:t>Otros premios adicionales son:</w:t>
      </w:r>
    </w:p>
    <w:p w:rsidR="00904B85" w:rsidRDefault="009815EF" w:rsidP="004858C9">
      <w:pPr>
        <w:numPr>
          <w:ilvl w:val="1"/>
          <w:numId w:val="9"/>
        </w:numPr>
        <w:spacing w:after="110"/>
        <w:ind w:left="1006" w:hanging="284"/>
      </w:pPr>
      <w:r>
        <w:t>Mejor programación</w:t>
      </w:r>
    </w:p>
    <w:p w:rsidR="00904B85" w:rsidRDefault="009815EF" w:rsidP="004858C9">
      <w:pPr>
        <w:numPr>
          <w:ilvl w:val="1"/>
          <w:numId w:val="9"/>
        </w:numPr>
        <w:spacing w:after="110"/>
        <w:ind w:left="1006" w:hanging="284"/>
      </w:pPr>
      <w:r>
        <w:t>Mejor diseño y construcción</w:t>
      </w:r>
    </w:p>
    <w:p w:rsidR="00904B85" w:rsidRDefault="009815EF" w:rsidP="004858C9">
      <w:pPr>
        <w:numPr>
          <w:ilvl w:val="1"/>
          <w:numId w:val="9"/>
        </w:numPr>
        <w:spacing w:after="110"/>
        <w:ind w:left="1006" w:hanging="284"/>
      </w:pPr>
      <w:r>
        <w:t>Trabajo en equipo: demostración de gran colaboración dentro del equipo en todas las fases de la competencia.</w:t>
      </w:r>
    </w:p>
    <w:p w:rsidR="00904B85" w:rsidRDefault="009815EF" w:rsidP="004858C9">
      <w:pPr>
        <w:numPr>
          <w:ilvl w:val="1"/>
          <w:numId w:val="9"/>
        </w:numPr>
        <w:spacing w:after="110"/>
        <w:ind w:left="1006" w:hanging="284"/>
      </w:pPr>
      <w:r>
        <w:t>Mejor equipo novato, este reconocimiento se le da al equipo que han conseguido mayor puntaje y no han recibido ningún otro reconocimiento y en los que, además, todos sus miembros están compitiendo en la ORE por primera vez. (Esto no incluye equipos que tienen al menos un miembro del equipo que ya ha participado en ediciones anteriores de la competencia).</w:t>
      </w:r>
    </w:p>
    <w:p w:rsidR="00904B85" w:rsidRDefault="009815EF" w:rsidP="004858C9">
      <w:pPr>
        <w:numPr>
          <w:ilvl w:val="1"/>
          <w:numId w:val="9"/>
        </w:numPr>
        <w:ind w:left="1006" w:hanging="284"/>
      </w:pPr>
      <w:r>
        <w:t>Mejor Poster, este reconocimiento se le da al equipo que, a discreción de los jueces, ha realizado el mejor poster que describe tanto al equipo como a la tecnología usada.</w:t>
      </w:r>
    </w:p>
    <w:p w:rsidR="00904B85" w:rsidRDefault="009815EF" w:rsidP="004858C9">
      <w:pPr>
        <w:numPr>
          <w:ilvl w:val="0"/>
          <w:numId w:val="9"/>
        </w:numPr>
        <w:ind w:left="546" w:hanging="271"/>
      </w:pPr>
      <w:r>
        <w:t>Cada equipo puede solo recibir solo uno de estos reconocimientos.</w:t>
      </w:r>
    </w:p>
    <w:p w:rsidR="00904B85" w:rsidRDefault="009815EF" w:rsidP="004858C9">
      <w:pPr>
        <w:numPr>
          <w:ilvl w:val="0"/>
          <w:numId w:val="9"/>
        </w:numPr>
        <w:spacing w:after="0"/>
        <w:ind w:left="546" w:hanging="271"/>
      </w:pPr>
      <w:proofErr w:type="gramStart"/>
      <w:r>
        <w:t>Todo</w:t>
      </w:r>
      <w:proofErr w:type="gramEnd"/>
      <w:r>
        <w:t xml:space="preserve"> los premios se dan en forma de certificación.</w:t>
      </w:r>
    </w:p>
    <w:p w:rsidR="00904B85" w:rsidRDefault="009815EF" w:rsidP="004858C9">
      <w:pPr>
        <w:pStyle w:val="Ttulo1"/>
        <w:spacing w:after="483"/>
        <w:ind w:left="603" w:hanging="556"/>
        <w:jc w:val="both"/>
      </w:pPr>
      <w:bookmarkStart w:id="13" w:name="_Toc451856875"/>
      <w:r>
        <w:t>Código de conducta</w:t>
      </w:r>
      <w:bookmarkEnd w:id="13"/>
    </w:p>
    <w:p w:rsidR="00904B85" w:rsidRDefault="009815EF" w:rsidP="004858C9">
      <w:pPr>
        <w:pStyle w:val="Ttulo2"/>
        <w:spacing w:after="403"/>
        <w:ind w:left="735" w:hanging="688"/>
        <w:jc w:val="both"/>
      </w:pPr>
      <w:bookmarkStart w:id="14" w:name="_Toc451856876"/>
      <w:r>
        <w:t>Competencia Limpia</w:t>
      </w:r>
      <w:bookmarkEnd w:id="14"/>
    </w:p>
    <w:p w:rsidR="00904B85" w:rsidRDefault="009815EF" w:rsidP="004858C9">
      <w:pPr>
        <w:numPr>
          <w:ilvl w:val="0"/>
          <w:numId w:val="10"/>
        </w:numPr>
        <w:ind w:left="546" w:hanging="271"/>
      </w:pPr>
      <w:r>
        <w:t>Humanos que causan deliberadamente interferencia con los prototipos o daños a la arena de otros equipos serán descalificados</w:t>
      </w:r>
    </w:p>
    <w:p w:rsidR="00904B85" w:rsidRDefault="009815EF" w:rsidP="004858C9">
      <w:pPr>
        <w:numPr>
          <w:ilvl w:val="0"/>
          <w:numId w:val="10"/>
        </w:numPr>
        <w:spacing w:after="374"/>
        <w:ind w:left="546" w:hanging="271"/>
      </w:pPr>
      <w:r>
        <w:t>Se espera que todos los equipos participen con un juego limpio</w:t>
      </w:r>
    </w:p>
    <w:p w:rsidR="00904B85" w:rsidRDefault="009815EF" w:rsidP="004858C9">
      <w:pPr>
        <w:pStyle w:val="Ttulo2"/>
        <w:ind w:left="735" w:hanging="688"/>
        <w:jc w:val="both"/>
      </w:pPr>
      <w:bookmarkStart w:id="15" w:name="_Toc451856877"/>
      <w:r>
        <w:t>Comportamiento</w:t>
      </w:r>
      <w:bookmarkEnd w:id="15"/>
    </w:p>
    <w:p w:rsidR="00904B85" w:rsidRDefault="009815EF" w:rsidP="004858C9">
      <w:pPr>
        <w:numPr>
          <w:ilvl w:val="0"/>
          <w:numId w:val="11"/>
        </w:numPr>
        <w:ind w:left="546" w:hanging="271"/>
      </w:pPr>
      <w:r>
        <w:t>Los participantes deben de responsabilizarse por sus prototipos y arenas, cuando estén dentro del local del torneo.</w:t>
      </w:r>
    </w:p>
    <w:p w:rsidR="00904B85" w:rsidRDefault="009815EF" w:rsidP="004858C9">
      <w:pPr>
        <w:numPr>
          <w:ilvl w:val="0"/>
          <w:numId w:val="11"/>
        </w:numPr>
        <w:ind w:left="546" w:hanging="271"/>
      </w:pPr>
      <w:r>
        <w:t>Los participantes no deben entrar en las zonas de instalación de otras ligas o de otros equipos, a menos que expresamente sean invitados a hacerlo por los miembros de un equipo participante de esa liga.</w:t>
      </w:r>
    </w:p>
    <w:p w:rsidR="00904B85" w:rsidRDefault="009815EF" w:rsidP="004858C9">
      <w:pPr>
        <w:numPr>
          <w:ilvl w:val="0"/>
          <w:numId w:val="11"/>
        </w:numPr>
        <w:ind w:left="546" w:hanging="271"/>
      </w:pPr>
      <w:r>
        <w:t>Los participantes que causen desorden, perturbaciones al evento o actos vandálicos se les pedirá salir del edificio y corren el riesgo de que su institución sea descalificada integralmente del torneo e inhabilitada para futuros eventos.</w:t>
      </w:r>
    </w:p>
    <w:p w:rsidR="00904B85" w:rsidRDefault="009815EF" w:rsidP="004858C9">
      <w:pPr>
        <w:numPr>
          <w:ilvl w:val="0"/>
          <w:numId w:val="11"/>
        </w:numPr>
        <w:ind w:left="546" w:hanging="271"/>
      </w:pPr>
      <w:r>
        <w:t xml:space="preserve">Ningún equipo debe introducir alimentos a la zona de la competencia, </w:t>
      </w:r>
      <w:proofErr w:type="spellStart"/>
      <w:r>
        <w:t>existiran</w:t>
      </w:r>
      <w:proofErr w:type="spellEnd"/>
      <w:r>
        <w:t xml:space="preserve"> tiempo de receso en donde los estudiantes </w:t>
      </w:r>
      <w:proofErr w:type="spellStart"/>
      <w:r>
        <w:t>podran</w:t>
      </w:r>
      <w:proofErr w:type="spellEnd"/>
      <w:r>
        <w:t xml:space="preserve"> salir a comer, siempre acompañados de su mentor, si este no se encuentra presente, los estudiantes no podrán abandonar el local.</w:t>
      </w:r>
    </w:p>
    <w:p w:rsidR="00904B85" w:rsidRDefault="009815EF" w:rsidP="004858C9">
      <w:pPr>
        <w:numPr>
          <w:ilvl w:val="0"/>
          <w:numId w:val="11"/>
        </w:numPr>
        <w:spacing w:after="374"/>
        <w:ind w:left="546" w:hanging="271"/>
      </w:pPr>
      <w:r>
        <w:t>Estas normas se aplican a juicio de los árbitros, oficiales del torneo organizadores y las autoridades locales de aplicación de la ley.</w:t>
      </w:r>
    </w:p>
    <w:p w:rsidR="00904B85" w:rsidRDefault="009815EF" w:rsidP="004858C9">
      <w:pPr>
        <w:pStyle w:val="Ttulo2"/>
        <w:ind w:left="735" w:hanging="688"/>
        <w:jc w:val="both"/>
      </w:pPr>
      <w:bookmarkStart w:id="16" w:name="_Toc451856878"/>
      <w:r>
        <w:t>Mentor</w:t>
      </w:r>
      <w:bookmarkEnd w:id="16"/>
    </w:p>
    <w:p w:rsidR="00904B85" w:rsidRDefault="009815EF" w:rsidP="004858C9">
      <w:pPr>
        <w:numPr>
          <w:ilvl w:val="0"/>
          <w:numId w:val="12"/>
        </w:numPr>
        <w:ind w:left="546" w:hanging="271"/>
      </w:pPr>
      <w:r>
        <w:t>No está permitido que el mentor u colaboradores (profesores, padres, apoderados y otros adultos miembros del equipo) estén en el área de trabajo de los estudiantes</w:t>
      </w:r>
    </w:p>
    <w:p w:rsidR="00904B85" w:rsidRDefault="009815EF" w:rsidP="004858C9">
      <w:pPr>
        <w:numPr>
          <w:ilvl w:val="0"/>
          <w:numId w:val="12"/>
        </w:numPr>
        <w:ind w:left="546" w:hanging="271"/>
      </w:pPr>
      <w:r>
        <w:t>Serán dispuestas sillas para los tutores fuera del área de trabajo de los alumnos</w:t>
      </w:r>
    </w:p>
    <w:p w:rsidR="00904B85" w:rsidRDefault="009815EF" w:rsidP="004858C9">
      <w:pPr>
        <w:numPr>
          <w:ilvl w:val="0"/>
          <w:numId w:val="12"/>
        </w:numPr>
        <w:ind w:left="546" w:hanging="271"/>
      </w:pPr>
      <w:r>
        <w:t>Los Tutores no pueden reparar o envolverse en la programación de los prototipos.</w:t>
      </w:r>
    </w:p>
    <w:p w:rsidR="00904B85" w:rsidRDefault="009815EF" w:rsidP="004858C9">
      <w:pPr>
        <w:numPr>
          <w:ilvl w:val="0"/>
          <w:numId w:val="12"/>
        </w:numPr>
        <w:ind w:left="546" w:hanging="271"/>
      </w:pPr>
      <w:r>
        <w:lastRenderedPageBreak/>
        <w:t>En caso de que los participantes necesiten ayude para movilizar sus prototipos a la arena de competencia se contara con personal de la organización que estarán pendientes para ayudar.</w:t>
      </w:r>
    </w:p>
    <w:p w:rsidR="00904B85" w:rsidRDefault="009815EF" w:rsidP="004858C9">
      <w:pPr>
        <w:numPr>
          <w:ilvl w:val="0"/>
          <w:numId w:val="12"/>
        </w:numPr>
        <w:ind w:left="546" w:hanging="271"/>
      </w:pPr>
      <w:r>
        <w:t>La interferencia de los tutores con los prototipos o decisiones de los jueces resultará en una llamada de atención en una primera instancia. Si este comportamiento se vuelve a repetir, el equipo podrá ser descalificado según decisión de los jueces</w:t>
      </w:r>
    </w:p>
    <w:p w:rsidR="00904B85" w:rsidRDefault="009815EF" w:rsidP="004858C9">
      <w:pPr>
        <w:numPr>
          <w:ilvl w:val="0"/>
          <w:numId w:val="12"/>
        </w:numPr>
        <w:ind w:left="546" w:hanging="271"/>
      </w:pPr>
      <w:r>
        <w:t>Solo se permite la intervención de los tutores en dos casos:</w:t>
      </w:r>
    </w:p>
    <w:p w:rsidR="00904B85" w:rsidRDefault="009815EF" w:rsidP="004858C9">
      <w:pPr>
        <w:numPr>
          <w:ilvl w:val="1"/>
          <w:numId w:val="12"/>
        </w:numPr>
        <w:spacing w:after="110"/>
        <w:ind w:left="1006" w:right="155" w:hanging="284"/>
      </w:pPr>
      <w:r>
        <w:t>Que surja una dificulta o imprevisto técnico que este más allá de lo que un integrante del equipo pueda resolver razonablemente, por ejemplo batería malogradas, computadoras fuera de funcionamiento, etc.Enestecasoeltutorentraráaláreadelacompetencia,acompañadodeunapersonaperteneciente al comité organizador, resolverá este problema y se retirara sin tocar ningún otro componente.</w:t>
      </w:r>
    </w:p>
    <w:p w:rsidR="00904B85" w:rsidRDefault="009815EF" w:rsidP="004858C9">
      <w:pPr>
        <w:numPr>
          <w:ilvl w:val="1"/>
          <w:numId w:val="12"/>
        </w:numPr>
        <w:spacing w:after="0"/>
        <w:ind w:left="1006" w:right="155" w:hanging="284"/>
      </w:pPr>
      <w:r>
        <w:t>En caso de que haya un accidente o emergencia médica.</w:t>
      </w:r>
    </w:p>
    <w:p w:rsidR="00904B85" w:rsidRDefault="009815EF" w:rsidP="004858C9">
      <w:pPr>
        <w:pStyle w:val="Ttulo2"/>
        <w:ind w:left="735" w:hanging="688"/>
        <w:jc w:val="both"/>
      </w:pPr>
      <w:bookmarkStart w:id="17" w:name="_Toc451856879"/>
      <w:r>
        <w:t>Compartir</w:t>
      </w:r>
      <w:bookmarkEnd w:id="17"/>
    </w:p>
    <w:p w:rsidR="00904B85" w:rsidRDefault="009815EF" w:rsidP="004858C9">
      <w:pPr>
        <w:spacing w:after="269"/>
        <w:ind w:left="62" w:firstLine="299"/>
      </w:pPr>
      <w:r>
        <w:t>Un principio que mueve estas competencias es que toda tecnología y desarrollo novedoso pueda ser compartido con otros participantes después del torneo.</w:t>
      </w:r>
    </w:p>
    <w:p w:rsidR="00904B85" w:rsidRDefault="009815EF" w:rsidP="004858C9">
      <w:pPr>
        <w:spacing w:after="269"/>
        <w:ind w:left="62" w:right="155" w:firstLine="299"/>
      </w:pPr>
      <w:r>
        <w:t>Todos los equipos deben enviar un resumen de al menos una página en formato PDF describiendo sus robots para el archivo de la competencia ORE a la Organización. Puede tomarse en cuenta para este fin la Hoja Técnica y el poster.</w:t>
      </w:r>
    </w:p>
    <w:p w:rsidR="00904B85" w:rsidRDefault="009815EF" w:rsidP="004858C9">
      <w:pPr>
        <w:spacing w:after="374"/>
      </w:pPr>
      <w:r>
        <w:t>La idea de compartir esta información es la misión de la competencia con fines educativos.</w:t>
      </w:r>
    </w:p>
    <w:p w:rsidR="00904B85" w:rsidRDefault="009815EF" w:rsidP="004858C9">
      <w:pPr>
        <w:pStyle w:val="Ttulo2"/>
        <w:ind w:left="735" w:hanging="688"/>
        <w:jc w:val="both"/>
      </w:pPr>
      <w:bookmarkStart w:id="18" w:name="_Toc451856880"/>
      <w:r>
        <w:t>Espíritu Competidor</w:t>
      </w:r>
      <w:bookmarkEnd w:id="18"/>
    </w:p>
    <w:p w:rsidR="00904B85" w:rsidRDefault="009815EF" w:rsidP="004858C9">
      <w:pPr>
        <w:spacing w:after="443"/>
        <w:ind w:left="62" w:right="155" w:firstLine="299"/>
      </w:pPr>
      <w:r>
        <w:t>Se espera que todos los participantes (estudiantes y tutores) compartan sus experiencias en esta competencia. Los jueces y organizadores actuaran con el espíritu optimista de competencia que mueve este evento Estas competencias no se tratan de ganar o perder sino CONTAR CUANTO TU APRENDISTE.</w:t>
      </w:r>
    </w:p>
    <w:p w:rsidR="00904B85" w:rsidRDefault="009815EF" w:rsidP="004858C9">
      <w:pPr>
        <w:pStyle w:val="Ttulo1"/>
        <w:spacing w:after="483"/>
        <w:ind w:left="603" w:hanging="556"/>
        <w:jc w:val="both"/>
      </w:pPr>
      <w:bookmarkStart w:id="19" w:name="_Toc451856881"/>
      <w:r>
        <w:t>Información Adicional</w:t>
      </w:r>
      <w:bookmarkEnd w:id="19"/>
    </w:p>
    <w:p w:rsidR="00904B85" w:rsidRDefault="009815EF" w:rsidP="004858C9">
      <w:pPr>
        <w:pStyle w:val="Ttulo2"/>
        <w:spacing w:after="403"/>
        <w:ind w:left="735" w:hanging="688"/>
        <w:jc w:val="both"/>
      </w:pPr>
      <w:bookmarkStart w:id="20" w:name="_Toc451856882"/>
      <w:r>
        <w:t>Información del evento</w:t>
      </w:r>
      <w:bookmarkEnd w:id="20"/>
    </w:p>
    <w:p w:rsidR="00904B85" w:rsidRDefault="009815EF" w:rsidP="004858C9">
      <w:pPr>
        <w:numPr>
          <w:ilvl w:val="0"/>
          <w:numId w:val="13"/>
        </w:numPr>
        <w:ind w:left="546" w:hanging="271"/>
      </w:pPr>
      <w:r>
        <w:t>Cada equipo es responsable de verificar la información de la competencia en caso sea actualizada antes y durante el evento. Los equipos deben también estar al tanto de posibles anuncios durante el desarrollo de la ORE2016.</w:t>
      </w:r>
    </w:p>
    <w:p w:rsidR="00904B85" w:rsidRDefault="009815EF" w:rsidP="004858C9">
      <w:pPr>
        <w:numPr>
          <w:ilvl w:val="0"/>
          <w:numId w:val="13"/>
        </w:numPr>
        <w:ind w:left="546" w:hanging="271"/>
      </w:pPr>
      <w:r>
        <w:t>Siempre se anunciará a los mentores y a los integrantes de cada equipo caso haya alguna actualización de información durante el evento.</w:t>
      </w:r>
    </w:p>
    <w:p w:rsidR="00904B85" w:rsidRDefault="009815EF" w:rsidP="004858C9">
      <w:pPr>
        <w:numPr>
          <w:ilvl w:val="0"/>
          <w:numId w:val="13"/>
        </w:numPr>
        <w:spacing w:after="0"/>
        <w:ind w:left="546" w:hanging="271"/>
      </w:pPr>
      <w:r>
        <w:t xml:space="preserve">Cualquier consulta puede realizarse al e-mail oficial del evento </w:t>
      </w:r>
      <w:r>
        <w:rPr>
          <w:color w:val="0000FF"/>
        </w:rPr>
        <w:t>ore@ucsp.edu.pe</w:t>
      </w:r>
    </w:p>
    <w:sectPr w:rsidR="00904B85">
      <w:headerReference w:type="default" r:id="rId8"/>
      <w:footerReference w:type="even" r:id="rId9"/>
      <w:footerReference w:type="default" r:id="rId10"/>
      <w:footerReference w:type="first" r:id="rId11"/>
      <w:pgSz w:w="12240" w:h="15840"/>
      <w:pgMar w:top="431" w:right="964" w:bottom="1134" w:left="979" w:header="720" w:footer="53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5AA" w:rsidRDefault="00ED05AA">
      <w:pPr>
        <w:spacing w:after="0" w:line="240" w:lineRule="auto"/>
      </w:pPr>
      <w:r>
        <w:separator/>
      </w:r>
    </w:p>
  </w:endnote>
  <w:endnote w:type="continuationSeparator" w:id="0">
    <w:p w:rsidR="00ED05AA" w:rsidRDefault="00ED0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B85" w:rsidRDefault="009815EF">
    <w:pPr>
      <w:spacing w:after="0" w:line="240" w:lineRule="auto"/>
      <w:ind w:left="0" w:right="0"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B85" w:rsidRDefault="009815EF">
    <w:pPr>
      <w:spacing w:after="0" w:line="240" w:lineRule="auto"/>
      <w:ind w:left="0" w:right="0" w:firstLine="0"/>
      <w:jc w:val="center"/>
    </w:pPr>
    <w:r>
      <w:fldChar w:fldCharType="begin"/>
    </w:r>
    <w:r>
      <w:instrText xml:space="preserve"> PAGE   \* MERGEFORMAT </w:instrText>
    </w:r>
    <w:r>
      <w:fldChar w:fldCharType="separate"/>
    </w:r>
    <w:r w:rsidR="000074D5">
      <w:rPr>
        <w:noProof/>
      </w:rPr>
      <w:t>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B85" w:rsidRDefault="009815EF">
    <w:pPr>
      <w:spacing w:after="0" w:line="240" w:lineRule="auto"/>
      <w:ind w:left="0" w:right="0"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5AA" w:rsidRDefault="00ED05AA">
      <w:pPr>
        <w:spacing w:after="0" w:line="240" w:lineRule="auto"/>
      </w:pPr>
      <w:r>
        <w:separator/>
      </w:r>
    </w:p>
  </w:footnote>
  <w:footnote w:type="continuationSeparator" w:id="0">
    <w:p w:rsidR="00ED05AA" w:rsidRDefault="00ED05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4D5" w:rsidRDefault="000074D5" w:rsidP="000074D5">
    <w:pPr>
      <w:pStyle w:val="Encabezado"/>
      <w:jc w:val="center"/>
    </w:pPr>
    <w:r>
      <w:rPr>
        <w:noProof/>
        <w:lang w:val="es-ES" w:eastAsia="es-ES"/>
      </w:rPr>
      <w:drawing>
        <wp:inline distT="0" distB="0" distL="0" distR="0">
          <wp:extent cx="1611630" cy="6000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CSP_fondos claros.png"/>
                  <pic:cNvPicPr/>
                </pic:nvPicPr>
                <pic:blipFill rotWithShape="1">
                  <a:blip r:embed="rId1" cstate="print">
                    <a:extLst>
                      <a:ext uri="{28A0092B-C50C-407E-A947-70E740481C1C}">
                        <a14:useLocalDpi xmlns:a14="http://schemas.microsoft.com/office/drawing/2010/main" val="0"/>
                      </a:ext>
                    </a:extLst>
                  </a:blip>
                  <a:srcRect t="23179" b="24653"/>
                  <a:stretch/>
                </pic:blipFill>
                <pic:spPr bwMode="auto">
                  <a:xfrm>
                    <a:off x="0" y="0"/>
                    <a:ext cx="1617722" cy="60234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95297"/>
    <w:multiLevelType w:val="hybridMultilevel"/>
    <w:tmpl w:val="5EE042A0"/>
    <w:lvl w:ilvl="0" w:tplc="4A1435EE">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37FE859E">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6DA8663A">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22C68492">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4C12A424">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9B2091A8">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6298C816">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945C0B38">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C0B20DD8">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1">
    <w:nsid w:val="17C93F57"/>
    <w:multiLevelType w:val="hybridMultilevel"/>
    <w:tmpl w:val="6EF4239E"/>
    <w:lvl w:ilvl="0" w:tplc="CD6E8608">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416E78CC">
      <w:start w:val="1"/>
      <w:numFmt w:val="lowerLetter"/>
      <w:lvlText w:val="%2)"/>
      <w:lvlJc w:val="left"/>
      <w:pPr>
        <w:ind w:left="1007"/>
      </w:pPr>
      <w:rPr>
        <w:rFonts w:ascii="Calibri" w:eastAsia="Calibri" w:hAnsi="Calibri" w:cs="Calibri"/>
        <w:b w:val="0"/>
        <w:i/>
        <w:strike w:val="0"/>
        <w:dstrike w:val="0"/>
        <w:color w:val="000000"/>
        <w:sz w:val="20"/>
        <w:u w:val="none" w:color="000000"/>
        <w:bdr w:val="none" w:sz="0" w:space="0" w:color="auto"/>
        <w:shd w:val="clear" w:color="auto" w:fill="auto"/>
        <w:vertAlign w:val="baseline"/>
      </w:rPr>
    </w:lvl>
    <w:lvl w:ilvl="2" w:tplc="AE6A8532">
      <w:start w:val="1"/>
      <w:numFmt w:val="lowerRoman"/>
      <w:lvlText w:val="%3"/>
      <w:lvlJc w:val="left"/>
      <w:pPr>
        <w:ind w:left="1802"/>
      </w:pPr>
      <w:rPr>
        <w:rFonts w:ascii="Calibri" w:eastAsia="Calibri" w:hAnsi="Calibri" w:cs="Calibri"/>
        <w:b w:val="0"/>
        <w:i/>
        <w:strike w:val="0"/>
        <w:dstrike w:val="0"/>
        <w:color w:val="000000"/>
        <w:sz w:val="20"/>
        <w:u w:val="none" w:color="000000"/>
        <w:bdr w:val="none" w:sz="0" w:space="0" w:color="auto"/>
        <w:shd w:val="clear" w:color="auto" w:fill="auto"/>
        <w:vertAlign w:val="baseline"/>
      </w:rPr>
    </w:lvl>
    <w:lvl w:ilvl="3" w:tplc="7256AA14">
      <w:start w:val="1"/>
      <w:numFmt w:val="decimal"/>
      <w:lvlText w:val="%4"/>
      <w:lvlJc w:val="left"/>
      <w:pPr>
        <w:ind w:left="2522"/>
      </w:pPr>
      <w:rPr>
        <w:rFonts w:ascii="Calibri" w:eastAsia="Calibri" w:hAnsi="Calibri" w:cs="Calibri"/>
        <w:b w:val="0"/>
        <w:i/>
        <w:strike w:val="0"/>
        <w:dstrike w:val="0"/>
        <w:color w:val="000000"/>
        <w:sz w:val="20"/>
        <w:u w:val="none" w:color="000000"/>
        <w:bdr w:val="none" w:sz="0" w:space="0" w:color="auto"/>
        <w:shd w:val="clear" w:color="auto" w:fill="auto"/>
        <w:vertAlign w:val="baseline"/>
      </w:rPr>
    </w:lvl>
    <w:lvl w:ilvl="4" w:tplc="4D5AEA9A">
      <w:start w:val="1"/>
      <w:numFmt w:val="lowerLetter"/>
      <w:lvlText w:val="%5"/>
      <w:lvlJc w:val="left"/>
      <w:pPr>
        <w:ind w:left="3242"/>
      </w:pPr>
      <w:rPr>
        <w:rFonts w:ascii="Calibri" w:eastAsia="Calibri" w:hAnsi="Calibri" w:cs="Calibri"/>
        <w:b w:val="0"/>
        <w:i/>
        <w:strike w:val="0"/>
        <w:dstrike w:val="0"/>
        <w:color w:val="000000"/>
        <w:sz w:val="20"/>
        <w:u w:val="none" w:color="000000"/>
        <w:bdr w:val="none" w:sz="0" w:space="0" w:color="auto"/>
        <w:shd w:val="clear" w:color="auto" w:fill="auto"/>
        <w:vertAlign w:val="baseline"/>
      </w:rPr>
    </w:lvl>
    <w:lvl w:ilvl="5" w:tplc="CA48A522">
      <w:start w:val="1"/>
      <w:numFmt w:val="lowerRoman"/>
      <w:lvlText w:val="%6"/>
      <w:lvlJc w:val="left"/>
      <w:pPr>
        <w:ind w:left="3962"/>
      </w:pPr>
      <w:rPr>
        <w:rFonts w:ascii="Calibri" w:eastAsia="Calibri" w:hAnsi="Calibri" w:cs="Calibri"/>
        <w:b w:val="0"/>
        <w:i/>
        <w:strike w:val="0"/>
        <w:dstrike w:val="0"/>
        <w:color w:val="000000"/>
        <w:sz w:val="20"/>
        <w:u w:val="none" w:color="000000"/>
        <w:bdr w:val="none" w:sz="0" w:space="0" w:color="auto"/>
        <w:shd w:val="clear" w:color="auto" w:fill="auto"/>
        <w:vertAlign w:val="baseline"/>
      </w:rPr>
    </w:lvl>
    <w:lvl w:ilvl="6" w:tplc="8A5A40D0">
      <w:start w:val="1"/>
      <w:numFmt w:val="decimal"/>
      <w:lvlText w:val="%7"/>
      <w:lvlJc w:val="left"/>
      <w:pPr>
        <w:ind w:left="4682"/>
      </w:pPr>
      <w:rPr>
        <w:rFonts w:ascii="Calibri" w:eastAsia="Calibri" w:hAnsi="Calibri" w:cs="Calibri"/>
        <w:b w:val="0"/>
        <w:i/>
        <w:strike w:val="0"/>
        <w:dstrike w:val="0"/>
        <w:color w:val="000000"/>
        <w:sz w:val="20"/>
        <w:u w:val="none" w:color="000000"/>
        <w:bdr w:val="none" w:sz="0" w:space="0" w:color="auto"/>
        <w:shd w:val="clear" w:color="auto" w:fill="auto"/>
        <w:vertAlign w:val="baseline"/>
      </w:rPr>
    </w:lvl>
    <w:lvl w:ilvl="7" w:tplc="D6A898C4">
      <w:start w:val="1"/>
      <w:numFmt w:val="lowerLetter"/>
      <w:lvlText w:val="%8"/>
      <w:lvlJc w:val="left"/>
      <w:pPr>
        <w:ind w:left="5402"/>
      </w:pPr>
      <w:rPr>
        <w:rFonts w:ascii="Calibri" w:eastAsia="Calibri" w:hAnsi="Calibri" w:cs="Calibri"/>
        <w:b w:val="0"/>
        <w:i/>
        <w:strike w:val="0"/>
        <w:dstrike w:val="0"/>
        <w:color w:val="000000"/>
        <w:sz w:val="20"/>
        <w:u w:val="none" w:color="000000"/>
        <w:bdr w:val="none" w:sz="0" w:space="0" w:color="auto"/>
        <w:shd w:val="clear" w:color="auto" w:fill="auto"/>
        <w:vertAlign w:val="baseline"/>
      </w:rPr>
    </w:lvl>
    <w:lvl w:ilvl="8" w:tplc="1014277C">
      <w:start w:val="1"/>
      <w:numFmt w:val="lowerRoman"/>
      <w:lvlText w:val="%9"/>
      <w:lvlJc w:val="left"/>
      <w:pPr>
        <w:ind w:left="6122"/>
      </w:pPr>
      <w:rPr>
        <w:rFonts w:ascii="Calibri" w:eastAsia="Calibri" w:hAnsi="Calibri" w:cs="Calibri"/>
        <w:b w:val="0"/>
        <w:i/>
        <w:strike w:val="0"/>
        <w:dstrike w:val="0"/>
        <w:color w:val="000000"/>
        <w:sz w:val="20"/>
        <w:u w:val="none" w:color="000000"/>
        <w:bdr w:val="none" w:sz="0" w:space="0" w:color="auto"/>
        <w:shd w:val="clear" w:color="auto" w:fill="auto"/>
        <w:vertAlign w:val="baseline"/>
      </w:rPr>
    </w:lvl>
  </w:abstractNum>
  <w:abstractNum w:abstractNumId="2">
    <w:nsid w:val="185B093F"/>
    <w:multiLevelType w:val="hybridMultilevel"/>
    <w:tmpl w:val="C3B232AA"/>
    <w:lvl w:ilvl="0" w:tplc="04C6A25A">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ECF86EC0">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328A4CCA">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4E4AD97C">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EF228E36">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120CC53C">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32DEB48E">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39B2C374">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BF3C0408">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3">
    <w:nsid w:val="1B3A32E7"/>
    <w:multiLevelType w:val="hybridMultilevel"/>
    <w:tmpl w:val="E90614D4"/>
    <w:lvl w:ilvl="0" w:tplc="686C6800">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476ED0A2">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6FFA3C66">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8596742E">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6A3E693C">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7EFE653E">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511E750E">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0A4A0BB8">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13D65A8E">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4">
    <w:nsid w:val="1DB4330E"/>
    <w:multiLevelType w:val="hybridMultilevel"/>
    <w:tmpl w:val="A162A2D4"/>
    <w:lvl w:ilvl="0" w:tplc="3ED6254E">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7C02D3AE">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5E00C1A4">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283A95B2">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48765E40">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4850AD58">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A3F44870">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590A26D4">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F95CF8BA">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5">
    <w:nsid w:val="2AB221EA"/>
    <w:multiLevelType w:val="hybridMultilevel"/>
    <w:tmpl w:val="92427118"/>
    <w:lvl w:ilvl="0" w:tplc="25601AF6">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977CE11E">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C9880C36">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E6FE30B2">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73BC659A">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4C3CEDEE">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77AC7E8A">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F6FCE928">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3C54E3CE">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6">
    <w:nsid w:val="3CE425AF"/>
    <w:multiLevelType w:val="hybridMultilevel"/>
    <w:tmpl w:val="DC9A81BA"/>
    <w:lvl w:ilvl="0" w:tplc="2BEA01A2">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1D28D43A">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3F02A49A">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595E0826">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F358151E">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9B9E61C4">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086A13B6">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71C2AA20">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410CD4F4">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7">
    <w:nsid w:val="4A21169C"/>
    <w:multiLevelType w:val="hybridMultilevel"/>
    <w:tmpl w:val="34400D36"/>
    <w:lvl w:ilvl="0" w:tplc="4CEEC206">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D2244A34">
      <w:start w:val="1"/>
      <w:numFmt w:val="lowerLetter"/>
      <w:lvlText w:val="%2)"/>
      <w:lvlJc w:val="left"/>
      <w:pPr>
        <w:ind w:left="1007"/>
      </w:pPr>
      <w:rPr>
        <w:rFonts w:ascii="Calibri" w:eastAsia="Calibri" w:hAnsi="Calibri" w:cs="Calibri"/>
        <w:b w:val="0"/>
        <w:i/>
        <w:strike w:val="0"/>
        <w:dstrike w:val="0"/>
        <w:color w:val="000000"/>
        <w:sz w:val="20"/>
        <w:u w:val="none" w:color="000000"/>
        <w:bdr w:val="none" w:sz="0" w:space="0" w:color="auto"/>
        <w:shd w:val="clear" w:color="auto" w:fill="auto"/>
        <w:vertAlign w:val="baseline"/>
      </w:rPr>
    </w:lvl>
    <w:lvl w:ilvl="2" w:tplc="1D9C7224">
      <w:start w:val="1"/>
      <w:numFmt w:val="lowerRoman"/>
      <w:lvlText w:val="%3"/>
      <w:lvlJc w:val="left"/>
      <w:pPr>
        <w:ind w:left="1802"/>
      </w:pPr>
      <w:rPr>
        <w:rFonts w:ascii="Calibri" w:eastAsia="Calibri" w:hAnsi="Calibri" w:cs="Calibri"/>
        <w:b w:val="0"/>
        <w:i/>
        <w:strike w:val="0"/>
        <w:dstrike w:val="0"/>
        <w:color w:val="000000"/>
        <w:sz w:val="20"/>
        <w:u w:val="none" w:color="000000"/>
        <w:bdr w:val="none" w:sz="0" w:space="0" w:color="auto"/>
        <w:shd w:val="clear" w:color="auto" w:fill="auto"/>
        <w:vertAlign w:val="baseline"/>
      </w:rPr>
    </w:lvl>
    <w:lvl w:ilvl="3" w:tplc="6E0E687A">
      <w:start w:val="1"/>
      <w:numFmt w:val="decimal"/>
      <w:lvlText w:val="%4"/>
      <w:lvlJc w:val="left"/>
      <w:pPr>
        <w:ind w:left="2522"/>
      </w:pPr>
      <w:rPr>
        <w:rFonts w:ascii="Calibri" w:eastAsia="Calibri" w:hAnsi="Calibri" w:cs="Calibri"/>
        <w:b w:val="0"/>
        <w:i/>
        <w:strike w:val="0"/>
        <w:dstrike w:val="0"/>
        <w:color w:val="000000"/>
        <w:sz w:val="20"/>
        <w:u w:val="none" w:color="000000"/>
        <w:bdr w:val="none" w:sz="0" w:space="0" w:color="auto"/>
        <w:shd w:val="clear" w:color="auto" w:fill="auto"/>
        <w:vertAlign w:val="baseline"/>
      </w:rPr>
    </w:lvl>
    <w:lvl w:ilvl="4" w:tplc="7138CA4A">
      <w:start w:val="1"/>
      <w:numFmt w:val="lowerLetter"/>
      <w:lvlText w:val="%5"/>
      <w:lvlJc w:val="left"/>
      <w:pPr>
        <w:ind w:left="3242"/>
      </w:pPr>
      <w:rPr>
        <w:rFonts w:ascii="Calibri" w:eastAsia="Calibri" w:hAnsi="Calibri" w:cs="Calibri"/>
        <w:b w:val="0"/>
        <w:i/>
        <w:strike w:val="0"/>
        <w:dstrike w:val="0"/>
        <w:color w:val="000000"/>
        <w:sz w:val="20"/>
        <w:u w:val="none" w:color="000000"/>
        <w:bdr w:val="none" w:sz="0" w:space="0" w:color="auto"/>
        <w:shd w:val="clear" w:color="auto" w:fill="auto"/>
        <w:vertAlign w:val="baseline"/>
      </w:rPr>
    </w:lvl>
    <w:lvl w:ilvl="5" w:tplc="0194F5DA">
      <w:start w:val="1"/>
      <w:numFmt w:val="lowerRoman"/>
      <w:lvlText w:val="%6"/>
      <w:lvlJc w:val="left"/>
      <w:pPr>
        <w:ind w:left="3962"/>
      </w:pPr>
      <w:rPr>
        <w:rFonts w:ascii="Calibri" w:eastAsia="Calibri" w:hAnsi="Calibri" w:cs="Calibri"/>
        <w:b w:val="0"/>
        <w:i/>
        <w:strike w:val="0"/>
        <w:dstrike w:val="0"/>
        <w:color w:val="000000"/>
        <w:sz w:val="20"/>
        <w:u w:val="none" w:color="000000"/>
        <w:bdr w:val="none" w:sz="0" w:space="0" w:color="auto"/>
        <w:shd w:val="clear" w:color="auto" w:fill="auto"/>
        <w:vertAlign w:val="baseline"/>
      </w:rPr>
    </w:lvl>
    <w:lvl w:ilvl="6" w:tplc="3E3CDDE8">
      <w:start w:val="1"/>
      <w:numFmt w:val="decimal"/>
      <w:lvlText w:val="%7"/>
      <w:lvlJc w:val="left"/>
      <w:pPr>
        <w:ind w:left="4682"/>
      </w:pPr>
      <w:rPr>
        <w:rFonts w:ascii="Calibri" w:eastAsia="Calibri" w:hAnsi="Calibri" w:cs="Calibri"/>
        <w:b w:val="0"/>
        <w:i/>
        <w:strike w:val="0"/>
        <w:dstrike w:val="0"/>
        <w:color w:val="000000"/>
        <w:sz w:val="20"/>
        <w:u w:val="none" w:color="000000"/>
        <w:bdr w:val="none" w:sz="0" w:space="0" w:color="auto"/>
        <w:shd w:val="clear" w:color="auto" w:fill="auto"/>
        <w:vertAlign w:val="baseline"/>
      </w:rPr>
    </w:lvl>
    <w:lvl w:ilvl="7" w:tplc="96A477D0">
      <w:start w:val="1"/>
      <w:numFmt w:val="lowerLetter"/>
      <w:lvlText w:val="%8"/>
      <w:lvlJc w:val="left"/>
      <w:pPr>
        <w:ind w:left="5402"/>
      </w:pPr>
      <w:rPr>
        <w:rFonts w:ascii="Calibri" w:eastAsia="Calibri" w:hAnsi="Calibri" w:cs="Calibri"/>
        <w:b w:val="0"/>
        <w:i/>
        <w:strike w:val="0"/>
        <w:dstrike w:val="0"/>
        <w:color w:val="000000"/>
        <w:sz w:val="20"/>
        <w:u w:val="none" w:color="000000"/>
        <w:bdr w:val="none" w:sz="0" w:space="0" w:color="auto"/>
        <w:shd w:val="clear" w:color="auto" w:fill="auto"/>
        <w:vertAlign w:val="baseline"/>
      </w:rPr>
    </w:lvl>
    <w:lvl w:ilvl="8" w:tplc="FA867490">
      <w:start w:val="1"/>
      <w:numFmt w:val="lowerRoman"/>
      <w:lvlText w:val="%9"/>
      <w:lvlJc w:val="left"/>
      <w:pPr>
        <w:ind w:left="6122"/>
      </w:pPr>
      <w:rPr>
        <w:rFonts w:ascii="Calibri" w:eastAsia="Calibri" w:hAnsi="Calibri" w:cs="Calibri"/>
        <w:b w:val="0"/>
        <w:i/>
        <w:strike w:val="0"/>
        <w:dstrike w:val="0"/>
        <w:color w:val="000000"/>
        <w:sz w:val="20"/>
        <w:u w:val="none" w:color="000000"/>
        <w:bdr w:val="none" w:sz="0" w:space="0" w:color="auto"/>
        <w:shd w:val="clear" w:color="auto" w:fill="auto"/>
        <w:vertAlign w:val="baseline"/>
      </w:rPr>
    </w:lvl>
  </w:abstractNum>
  <w:abstractNum w:abstractNumId="8">
    <w:nsid w:val="4F327965"/>
    <w:multiLevelType w:val="multilevel"/>
    <w:tmpl w:val="BE5C6F22"/>
    <w:lvl w:ilvl="0">
      <w:start w:val="1"/>
      <w:numFmt w:val="decimal"/>
      <w:pStyle w:val="Ttulo1"/>
      <w:lvlText w:val="%1."/>
      <w:lvlJc w:val="left"/>
      <w:pPr>
        <w:ind w:left="0"/>
      </w:pPr>
      <w:rPr>
        <w:rFonts w:ascii="Calibri" w:eastAsia="Calibri" w:hAnsi="Calibri" w:cs="Calibri"/>
        <w:b/>
        <w:i w:val="0"/>
        <w:strike w:val="0"/>
        <w:dstrike w:val="0"/>
        <w:color w:val="000000"/>
        <w:sz w:val="29"/>
        <w:u w:val="none" w:color="000000"/>
        <w:bdr w:val="none" w:sz="0" w:space="0" w:color="auto"/>
        <w:shd w:val="clear" w:color="auto" w:fill="auto"/>
        <w:vertAlign w:val="baseline"/>
      </w:rPr>
    </w:lvl>
    <w:lvl w:ilvl="1">
      <w:start w:val="1"/>
      <w:numFmt w:val="decimal"/>
      <w:pStyle w:val="Ttulo2"/>
      <w:lvlText w:val="%1.%2."/>
      <w:lvlJc w:val="left"/>
      <w:pPr>
        <w:ind w:left="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abstractNum>
  <w:abstractNum w:abstractNumId="9">
    <w:nsid w:val="54E34FC7"/>
    <w:multiLevelType w:val="hybridMultilevel"/>
    <w:tmpl w:val="75525B18"/>
    <w:lvl w:ilvl="0" w:tplc="3834A4C2">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3BFC7CE6">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272ADBE2">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FAD68628">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47502FF8">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A0846AA0">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09CC3678">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F64A3BD8">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5EA68BB6">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10">
    <w:nsid w:val="5DAB3A15"/>
    <w:multiLevelType w:val="hybridMultilevel"/>
    <w:tmpl w:val="06F07E4C"/>
    <w:lvl w:ilvl="0" w:tplc="C10A44EA">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1F24FB62">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77B28684">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D5D84466">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6262A6AC">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8B5E2C5C">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46548236">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C8B42494">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C864297E">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11">
    <w:nsid w:val="72F45D08"/>
    <w:multiLevelType w:val="hybridMultilevel"/>
    <w:tmpl w:val="B19054B8"/>
    <w:lvl w:ilvl="0" w:tplc="98A20D2C">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A882F674">
      <w:start w:val="1"/>
      <w:numFmt w:val="lowerLetter"/>
      <w:lvlText w:val="%2)"/>
      <w:lvlJc w:val="left"/>
      <w:pPr>
        <w:ind w:left="1007"/>
      </w:pPr>
      <w:rPr>
        <w:rFonts w:ascii="Calibri" w:eastAsia="Calibri" w:hAnsi="Calibri" w:cs="Calibri"/>
        <w:b w:val="0"/>
        <w:i/>
        <w:strike w:val="0"/>
        <w:dstrike w:val="0"/>
        <w:color w:val="000000"/>
        <w:sz w:val="20"/>
        <w:u w:val="none" w:color="000000"/>
        <w:bdr w:val="none" w:sz="0" w:space="0" w:color="auto"/>
        <w:shd w:val="clear" w:color="auto" w:fill="auto"/>
        <w:vertAlign w:val="baseline"/>
      </w:rPr>
    </w:lvl>
    <w:lvl w:ilvl="2" w:tplc="63EE044A">
      <w:start w:val="1"/>
      <w:numFmt w:val="lowerRoman"/>
      <w:lvlText w:val="%3"/>
      <w:lvlJc w:val="left"/>
      <w:pPr>
        <w:ind w:left="1802"/>
      </w:pPr>
      <w:rPr>
        <w:rFonts w:ascii="Calibri" w:eastAsia="Calibri" w:hAnsi="Calibri" w:cs="Calibri"/>
        <w:b w:val="0"/>
        <w:i/>
        <w:strike w:val="0"/>
        <w:dstrike w:val="0"/>
        <w:color w:val="000000"/>
        <w:sz w:val="20"/>
        <w:u w:val="none" w:color="000000"/>
        <w:bdr w:val="none" w:sz="0" w:space="0" w:color="auto"/>
        <w:shd w:val="clear" w:color="auto" w:fill="auto"/>
        <w:vertAlign w:val="baseline"/>
      </w:rPr>
    </w:lvl>
    <w:lvl w:ilvl="3" w:tplc="DE584F84">
      <w:start w:val="1"/>
      <w:numFmt w:val="decimal"/>
      <w:lvlText w:val="%4"/>
      <w:lvlJc w:val="left"/>
      <w:pPr>
        <w:ind w:left="2522"/>
      </w:pPr>
      <w:rPr>
        <w:rFonts w:ascii="Calibri" w:eastAsia="Calibri" w:hAnsi="Calibri" w:cs="Calibri"/>
        <w:b w:val="0"/>
        <w:i/>
        <w:strike w:val="0"/>
        <w:dstrike w:val="0"/>
        <w:color w:val="000000"/>
        <w:sz w:val="20"/>
        <w:u w:val="none" w:color="000000"/>
        <w:bdr w:val="none" w:sz="0" w:space="0" w:color="auto"/>
        <w:shd w:val="clear" w:color="auto" w:fill="auto"/>
        <w:vertAlign w:val="baseline"/>
      </w:rPr>
    </w:lvl>
    <w:lvl w:ilvl="4" w:tplc="E53CB27A">
      <w:start w:val="1"/>
      <w:numFmt w:val="lowerLetter"/>
      <w:lvlText w:val="%5"/>
      <w:lvlJc w:val="left"/>
      <w:pPr>
        <w:ind w:left="3242"/>
      </w:pPr>
      <w:rPr>
        <w:rFonts w:ascii="Calibri" w:eastAsia="Calibri" w:hAnsi="Calibri" w:cs="Calibri"/>
        <w:b w:val="0"/>
        <w:i/>
        <w:strike w:val="0"/>
        <w:dstrike w:val="0"/>
        <w:color w:val="000000"/>
        <w:sz w:val="20"/>
        <w:u w:val="none" w:color="000000"/>
        <w:bdr w:val="none" w:sz="0" w:space="0" w:color="auto"/>
        <w:shd w:val="clear" w:color="auto" w:fill="auto"/>
        <w:vertAlign w:val="baseline"/>
      </w:rPr>
    </w:lvl>
    <w:lvl w:ilvl="5" w:tplc="8416D93A">
      <w:start w:val="1"/>
      <w:numFmt w:val="lowerRoman"/>
      <w:lvlText w:val="%6"/>
      <w:lvlJc w:val="left"/>
      <w:pPr>
        <w:ind w:left="3962"/>
      </w:pPr>
      <w:rPr>
        <w:rFonts w:ascii="Calibri" w:eastAsia="Calibri" w:hAnsi="Calibri" w:cs="Calibri"/>
        <w:b w:val="0"/>
        <w:i/>
        <w:strike w:val="0"/>
        <w:dstrike w:val="0"/>
        <w:color w:val="000000"/>
        <w:sz w:val="20"/>
        <w:u w:val="none" w:color="000000"/>
        <w:bdr w:val="none" w:sz="0" w:space="0" w:color="auto"/>
        <w:shd w:val="clear" w:color="auto" w:fill="auto"/>
        <w:vertAlign w:val="baseline"/>
      </w:rPr>
    </w:lvl>
    <w:lvl w:ilvl="6" w:tplc="1E588F2E">
      <w:start w:val="1"/>
      <w:numFmt w:val="decimal"/>
      <w:lvlText w:val="%7"/>
      <w:lvlJc w:val="left"/>
      <w:pPr>
        <w:ind w:left="4682"/>
      </w:pPr>
      <w:rPr>
        <w:rFonts w:ascii="Calibri" w:eastAsia="Calibri" w:hAnsi="Calibri" w:cs="Calibri"/>
        <w:b w:val="0"/>
        <w:i/>
        <w:strike w:val="0"/>
        <w:dstrike w:val="0"/>
        <w:color w:val="000000"/>
        <w:sz w:val="20"/>
        <w:u w:val="none" w:color="000000"/>
        <w:bdr w:val="none" w:sz="0" w:space="0" w:color="auto"/>
        <w:shd w:val="clear" w:color="auto" w:fill="auto"/>
        <w:vertAlign w:val="baseline"/>
      </w:rPr>
    </w:lvl>
    <w:lvl w:ilvl="7" w:tplc="5A3E735A">
      <w:start w:val="1"/>
      <w:numFmt w:val="lowerLetter"/>
      <w:lvlText w:val="%8"/>
      <w:lvlJc w:val="left"/>
      <w:pPr>
        <w:ind w:left="5402"/>
      </w:pPr>
      <w:rPr>
        <w:rFonts w:ascii="Calibri" w:eastAsia="Calibri" w:hAnsi="Calibri" w:cs="Calibri"/>
        <w:b w:val="0"/>
        <w:i/>
        <w:strike w:val="0"/>
        <w:dstrike w:val="0"/>
        <w:color w:val="000000"/>
        <w:sz w:val="20"/>
        <w:u w:val="none" w:color="000000"/>
        <w:bdr w:val="none" w:sz="0" w:space="0" w:color="auto"/>
        <w:shd w:val="clear" w:color="auto" w:fill="auto"/>
        <w:vertAlign w:val="baseline"/>
      </w:rPr>
    </w:lvl>
    <w:lvl w:ilvl="8" w:tplc="A9546532">
      <w:start w:val="1"/>
      <w:numFmt w:val="lowerRoman"/>
      <w:lvlText w:val="%9"/>
      <w:lvlJc w:val="left"/>
      <w:pPr>
        <w:ind w:left="6122"/>
      </w:pPr>
      <w:rPr>
        <w:rFonts w:ascii="Calibri" w:eastAsia="Calibri" w:hAnsi="Calibri" w:cs="Calibri"/>
        <w:b w:val="0"/>
        <w:i/>
        <w:strike w:val="0"/>
        <w:dstrike w:val="0"/>
        <w:color w:val="000000"/>
        <w:sz w:val="20"/>
        <w:u w:val="none" w:color="000000"/>
        <w:bdr w:val="none" w:sz="0" w:space="0" w:color="auto"/>
        <w:shd w:val="clear" w:color="auto" w:fill="auto"/>
        <w:vertAlign w:val="baseline"/>
      </w:rPr>
    </w:lvl>
  </w:abstractNum>
  <w:abstractNum w:abstractNumId="12">
    <w:nsid w:val="75DC397F"/>
    <w:multiLevelType w:val="hybridMultilevel"/>
    <w:tmpl w:val="06B6E1D2"/>
    <w:lvl w:ilvl="0" w:tplc="AF7E0E64">
      <w:start w:val="1"/>
      <w:numFmt w:val="decimal"/>
      <w:lvlText w:val="%1."/>
      <w:lvlJc w:val="left"/>
      <w:pPr>
        <w:ind w:left="54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51E4EE46">
      <w:start w:val="1"/>
      <w:numFmt w:val="lowerLetter"/>
      <w:lvlText w:val="%2"/>
      <w:lvlJc w:val="left"/>
      <w:pPr>
        <w:ind w:left="13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7C60D532">
      <w:start w:val="1"/>
      <w:numFmt w:val="lowerRoman"/>
      <w:lvlText w:val="%3"/>
      <w:lvlJc w:val="left"/>
      <w:pPr>
        <w:ind w:left="20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7146F63A">
      <w:start w:val="1"/>
      <w:numFmt w:val="decimal"/>
      <w:lvlText w:val="%4"/>
      <w:lvlJc w:val="left"/>
      <w:pPr>
        <w:ind w:left="27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909645AE">
      <w:start w:val="1"/>
      <w:numFmt w:val="lowerLetter"/>
      <w:lvlText w:val="%5"/>
      <w:lvlJc w:val="left"/>
      <w:pPr>
        <w:ind w:left="351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7910FFB8">
      <w:start w:val="1"/>
      <w:numFmt w:val="lowerRoman"/>
      <w:lvlText w:val="%6"/>
      <w:lvlJc w:val="left"/>
      <w:pPr>
        <w:ind w:left="423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F07A0208">
      <w:start w:val="1"/>
      <w:numFmt w:val="decimal"/>
      <w:lvlText w:val="%7"/>
      <w:lvlJc w:val="left"/>
      <w:pPr>
        <w:ind w:left="495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621AE2F4">
      <w:start w:val="1"/>
      <w:numFmt w:val="lowerLetter"/>
      <w:lvlText w:val="%8"/>
      <w:lvlJc w:val="left"/>
      <w:pPr>
        <w:ind w:left="567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29DE91D8">
      <w:start w:val="1"/>
      <w:numFmt w:val="lowerRoman"/>
      <w:lvlText w:val="%9"/>
      <w:lvlJc w:val="left"/>
      <w:pPr>
        <w:ind w:left="6395"/>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13">
    <w:nsid w:val="77831F6D"/>
    <w:multiLevelType w:val="multilevel"/>
    <w:tmpl w:val="BAB8AF4A"/>
    <w:lvl w:ilvl="0">
      <w:start w:val="1"/>
      <w:numFmt w:val="decimal"/>
      <w:lvlText w:val="%1."/>
      <w:lvlJc w:val="left"/>
      <w:pPr>
        <w:ind w:left="346"/>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1">
      <w:start w:val="1"/>
      <w:numFmt w:val="decimal"/>
      <w:lvlText w:val="%1.%2."/>
      <w:lvlJc w:val="left"/>
      <w:pPr>
        <w:ind w:left="73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start w:val="1"/>
      <w:numFmt w:val="decimal"/>
      <w:lvlText w:val="%1.%2.%3."/>
      <w:lvlJc w:val="left"/>
      <w:pPr>
        <w:ind w:left="1457"/>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start w:val="1"/>
      <w:numFmt w:val="decimal"/>
      <w:lvlText w:val="%4"/>
      <w:lvlJc w:val="left"/>
      <w:pPr>
        <w:ind w:left="190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start w:val="1"/>
      <w:numFmt w:val="lowerLetter"/>
      <w:lvlText w:val="%5"/>
      <w:lvlJc w:val="left"/>
      <w:pPr>
        <w:ind w:left="262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start w:val="1"/>
      <w:numFmt w:val="lowerRoman"/>
      <w:lvlText w:val="%6"/>
      <w:lvlJc w:val="left"/>
      <w:pPr>
        <w:ind w:left="334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start w:val="1"/>
      <w:numFmt w:val="decimal"/>
      <w:lvlText w:val="%7"/>
      <w:lvlJc w:val="left"/>
      <w:pPr>
        <w:ind w:left="406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start w:val="1"/>
      <w:numFmt w:val="lowerLetter"/>
      <w:lvlText w:val="%8"/>
      <w:lvlJc w:val="left"/>
      <w:pPr>
        <w:ind w:left="478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start w:val="1"/>
      <w:numFmt w:val="lowerRoman"/>
      <w:lvlText w:val="%9"/>
      <w:lvlJc w:val="left"/>
      <w:pPr>
        <w:ind w:left="550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num w:numId="1">
    <w:abstractNumId w:val="13"/>
  </w:num>
  <w:num w:numId="2">
    <w:abstractNumId w:val="1"/>
  </w:num>
  <w:num w:numId="3">
    <w:abstractNumId w:val="2"/>
  </w:num>
  <w:num w:numId="4">
    <w:abstractNumId w:val="12"/>
  </w:num>
  <w:num w:numId="5">
    <w:abstractNumId w:val="6"/>
  </w:num>
  <w:num w:numId="6">
    <w:abstractNumId w:val="4"/>
  </w:num>
  <w:num w:numId="7">
    <w:abstractNumId w:val="9"/>
  </w:num>
  <w:num w:numId="8">
    <w:abstractNumId w:val="5"/>
  </w:num>
  <w:num w:numId="9">
    <w:abstractNumId w:val="11"/>
  </w:num>
  <w:num w:numId="10">
    <w:abstractNumId w:val="10"/>
  </w:num>
  <w:num w:numId="11">
    <w:abstractNumId w:val="3"/>
  </w:num>
  <w:num w:numId="12">
    <w:abstractNumId w:val="7"/>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B85"/>
    <w:rsid w:val="000074D5"/>
    <w:rsid w:val="004858C9"/>
    <w:rsid w:val="00904B85"/>
    <w:rsid w:val="0094607F"/>
    <w:rsid w:val="009815EF"/>
    <w:rsid w:val="00A170F6"/>
    <w:rsid w:val="00BB7529"/>
    <w:rsid w:val="00ED05AA"/>
    <w:rsid w:val="00FC1581"/>
  </w:rsids>
  <m:mathPr>
    <m:mathFont m:val="Cambria Math"/>
    <m:brkBin m:val="before"/>
    <m:brkBinSub m:val="--"/>
    <m:smallFrac m:val="0"/>
    <m:dispDef/>
    <m:lMargin m:val="0"/>
    <m:rMargin m:val="0"/>
    <m:defJc m:val="centerGroup"/>
    <m:wrapIndent m:val="1440"/>
    <m:intLim m:val="subSup"/>
    <m:naryLim m:val="undOvr"/>
  </m:mathPr>
  <w:themeFontLang w:val="es-PE"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B11AEA-111E-441E-BF66-F583A470E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PE"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8" w:line="246" w:lineRule="auto"/>
      <w:ind w:left="285" w:right="-15" w:hanging="10"/>
      <w:jc w:val="both"/>
    </w:pPr>
    <w:rPr>
      <w:rFonts w:ascii="Calibri" w:eastAsia="Calibri" w:hAnsi="Calibri" w:cs="Calibri"/>
      <w:color w:val="000000"/>
      <w:sz w:val="20"/>
    </w:rPr>
  </w:style>
  <w:style w:type="paragraph" w:styleId="Ttulo1">
    <w:name w:val="heading 1"/>
    <w:next w:val="Normal"/>
    <w:link w:val="Ttulo1Car"/>
    <w:uiPriority w:val="9"/>
    <w:unhideWhenUsed/>
    <w:qFormat/>
    <w:pPr>
      <w:keepNext/>
      <w:keepLines/>
      <w:numPr>
        <w:numId w:val="14"/>
      </w:numPr>
      <w:spacing w:after="248" w:line="246" w:lineRule="auto"/>
      <w:ind w:left="57" w:right="-15" w:hanging="10"/>
      <w:outlineLvl w:val="0"/>
    </w:pPr>
    <w:rPr>
      <w:rFonts w:ascii="Calibri" w:eastAsia="Calibri" w:hAnsi="Calibri" w:cs="Calibri"/>
      <w:b/>
      <w:color w:val="000000"/>
      <w:sz w:val="29"/>
    </w:rPr>
  </w:style>
  <w:style w:type="paragraph" w:styleId="Ttulo2">
    <w:name w:val="heading 2"/>
    <w:next w:val="Normal"/>
    <w:link w:val="Ttulo2Car"/>
    <w:uiPriority w:val="9"/>
    <w:unhideWhenUsed/>
    <w:qFormat/>
    <w:pPr>
      <w:keepNext/>
      <w:keepLines/>
      <w:numPr>
        <w:ilvl w:val="1"/>
        <w:numId w:val="14"/>
      </w:numPr>
      <w:spacing w:after="176" w:line="246" w:lineRule="auto"/>
      <w:ind w:left="57" w:right="-15" w:hanging="10"/>
      <w:outlineLvl w:val="1"/>
    </w:pPr>
    <w:rPr>
      <w:rFonts w:ascii="Calibri" w:eastAsia="Calibri" w:hAnsi="Calibri" w:cs="Calibri"/>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Calibri" w:eastAsia="Calibri" w:hAnsi="Calibri" w:cs="Calibri"/>
      <w:b/>
      <w:color w:val="000000"/>
      <w:sz w:val="24"/>
    </w:rPr>
  </w:style>
  <w:style w:type="character" w:customStyle="1" w:styleId="Ttulo1Car">
    <w:name w:val="Título 1 Car"/>
    <w:link w:val="Ttulo1"/>
    <w:rPr>
      <w:rFonts w:ascii="Calibri" w:eastAsia="Calibri" w:hAnsi="Calibri" w:cs="Calibri"/>
      <w:b/>
      <w:color w:val="000000"/>
      <w:sz w:val="29"/>
    </w:rPr>
  </w:style>
  <w:style w:type="paragraph" w:styleId="TtulodeTDC">
    <w:name w:val="TOC Heading"/>
    <w:basedOn w:val="Ttulo1"/>
    <w:next w:val="Normal"/>
    <w:uiPriority w:val="39"/>
    <w:unhideWhenUsed/>
    <w:qFormat/>
    <w:rsid w:val="00A170F6"/>
    <w:pPr>
      <w:numPr>
        <w:numId w:val="0"/>
      </w:numPr>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DC1">
    <w:name w:val="toc 1"/>
    <w:basedOn w:val="Normal"/>
    <w:next w:val="Normal"/>
    <w:autoRedefine/>
    <w:uiPriority w:val="39"/>
    <w:unhideWhenUsed/>
    <w:rsid w:val="00A170F6"/>
    <w:pPr>
      <w:spacing w:after="100"/>
      <w:ind w:left="0"/>
    </w:pPr>
  </w:style>
  <w:style w:type="paragraph" w:styleId="TDC2">
    <w:name w:val="toc 2"/>
    <w:basedOn w:val="Normal"/>
    <w:next w:val="Normal"/>
    <w:autoRedefine/>
    <w:uiPriority w:val="39"/>
    <w:unhideWhenUsed/>
    <w:rsid w:val="00A170F6"/>
    <w:pPr>
      <w:spacing w:after="100"/>
      <w:ind w:left="200"/>
    </w:pPr>
  </w:style>
  <w:style w:type="character" w:styleId="Hipervnculo">
    <w:name w:val="Hyperlink"/>
    <w:basedOn w:val="Fuentedeprrafopredeter"/>
    <w:uiPriority w:val="99"/>
    <w:unhideWhenUsed/>
    <w:rsid w:val="00A170F6"/>
    <w:rPr>
      <w:color w:val="0563C1" w:themeColor="hyperlink"/>
      <w:u w:val="single"/>
    </w:rPr>
  </w:style>
  <w:style w:type="paragraph" w:styleId="Encabezado">
    <w:name w:val="header"/>
    <w:basedOn w:val="Normal"/>
    <w:link w:val="EncabezadoCar"/>
    <w:uiPriority w:val="99"/>
    <w:unhideWhenUsed/>
    <w:rsid w:val="000074D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74D5"/>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66F"/>
    <w:rsid w:val="0023266F"/>
    <w:rsid w:val="00C61C2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7915E27A4E84CCE92314D72DDBD6A06">
    <w:name w:val="17915E27A4E84CCE92314D72DDBD6A06"/>
    <w:rsid w:val="002326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5560D-35A6-4416-97C3-9BC4CB3D2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2767</Words>
  <Characters>15221</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17953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dc:creator>
  <cp:keywords/>
  <cp:lastModifiedBy>Roberto Jesus Velasquez Guzman</cp:lastModifiedBy>
  <cp:revision>3</cp:revision>
  <dcterms:created xsi:type="dcterms:W3CDTF">2016-05-26T14:17:00Z</dcterms:created>
  <dcterms:modified xsi:type="dcterms:W3CDTF">2016-05-26T22:09:00Z</dcterms:modified>
</cp:coreProperties>
</file>